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B8" w:rsidRDefault="00EB57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1595988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关于北京中医药大学2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年度“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青春献礼二十大，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同心共筑强国梦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A03156">
        <w:rPr>
          <w:rFonts w:ascii="方正小标宋简体" w:eastAsia="方正小标宋简体" w:hAnsi="方正小标宋简体" w:cs="方正小标宋简体" w:hint="eastAsia"/>
          <w:sz w:val="44"/>
          <w:szCs w:val="44"/>
        </w:rPr>
        <w:t>国防、安全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主题教育活动申报的通知</w:t>
      </w:r>
    </w:p>
    <w:bookmarkEnd w:id="0"/>
    <w:p w:rsidR="00D877B8" w:rsidRDefault="00D877B8">
      <w:pPr>
        <w:jc w:val="center"/>
        <w:rPr>
          <w:rFonts w:ascii="仿宋_GB2312" w:eastAsia="仿宋_GB2312" w:hAnsi="仿宋_GB2312" w:cs="仿宋_GB2312"/>
          <w:szCs w:val="44"/>
        </w:rPr>
      </w:pPr>
    </w:p>
    <w:p w:rsidR="00C279E8" w:rsidRDefault="00C279E8" w:rsidP="00C279E8">
      <w:pPr>
        <w:rPr>
          <w:rFonts w:asciiTheme="majorEastAsia" w:eastAsiaTheme="majorEastAsia" w:hAnsiTheme="majorEastAsia" w:cs="仿宋_GB2312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sz w:val="28"/>
          <w:szCs w:val="28"/>
        </w:rPr>
        <w:t>各学院：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</w:rPr>
      </w:pP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为迎接党的二十大胜利召开，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切实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贯彻教育部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有关校园安全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国防教育相关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的部署要求，全面保障校园的安全稳定，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提高我校学生的校园安全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国防意识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特此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邀请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各学院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根据自身实际</w:t>
      </w:r>
      <w:r>
        <w:rPr>
          <w:rFonts w:asciiTheme="majorEastAsia" w:eastAsiaTheme="majorEastAsia" w:hAnsiTheme="majorEastAsia" w:cs="仿宋_GB2312"/>
          <w:sz w:val="28"/>
          <w:szCs w:val="28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申报开展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以“青春献礼二十大，同心共筑强国梦”为主题的教育活动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TW"/>
        </w:rPr>
        <w:t>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一、申报时间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</w:pP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即日起至2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02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2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10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月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1</w:t>
      </w:r>
      <w:r w:rsidR="00B037FF"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8</w:t>
      </w:r>
      <w:bookmarkStart w:id="1" w:name="_GoBack"/>
      <w:bookmarkEnd w:id="1"/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日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TW"/>
        </w:rPr>
        <w:t>。</w:t>
      </w:r>
    </w:p>
    <w:p w:rsidR="00C279E8" w:rsidRDefault="00C279E8" w:rsidP="00C279E8">
      <w:pPr>
        <w:pStyle w:val="Ab"/>
        <w:widowControl/>
        <w:numPr>
          <w:ilvl w:val="0"/>
          <w:numId w:val="1"/>
        </w:numPr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eastAsia="zh-Hans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参与对象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我校全体全日制本科生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研究生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三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、项目简介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活动项目以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安全教育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国防教育为主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激发学生的爱国热情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提高学生的安全意识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深化学校国防教育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安全教育理念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推动学生的综合素质发展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。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本次申报不限活动数量、不限活动类型，不限活动形式</w:t>
      </w:r>
      <w:r>
        <w:rPr>
          <w:rFonts w:asciiTheme="majorEastAsia" w:eastAsiaTheme="majorEastAsia" w:hAnsiTheme="majorEastAsia" w:cs="仿宋_GB2312"/>
          <w:sz w:val="28"/>
          <w:szCs w:val="28"/>
          <w:lang w:eastAsia="zh-TW"/>
        </w:rPr>
        <w:t>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eastAsia="zh-Hans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四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</w:t>
      </w: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申报活动类型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（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一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）</w:t>
      </w:r>
      <w:r>
        <w:rPr>
          <w:rFonts w:asciiTheme="majorEastAsia" w:eastAsiaTheme="majorEastAsia" w:hAnsiTheme="majorEastAsia" w:cs="仿宋_GB2312"/>
          <w:sz w:val="28"/>
          <w:szCs w:val="28"/>
        </w:rPr>
        <w:t>面向本学院学生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组织的</w:t>
      </w:r>
      <w:r>
        <w:rPr>
          <w:rFonts w:asciiTheme="majorEastAsia" w:eastAsiaTheme="majorEastAsia" w:hAnsiTheme="majorEastAsia" w:cs="仿宋_GB2312"/>
          <w:sz w:val="28"/>
          <w:szCs w:val="28"/>
        </w:rPr>
        <w:t>系列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安全教育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国防教育活动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。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lastRenderedPageBreak/>
        <w:t>（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二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）</w:t>
      </w:r>
      <w:r>
        <w:rPr>
          <w:rFonts w:asciiTheme="majorEastAsia" w:eastAsiaTheme="majorEastAsia" w:hAnsiTheme="majorEastAsia" w:cs="仿宋_GB2312"/>
          <w:sz w:val="28"/>
          <w:szCs w:val="28"/>
        </w:rPr>
        <w:t>面向全校学生组织的安全教育或者国防教育活动。可参考但不限于如下主题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：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1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.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“青春献礼二十大，同心共筑强国梦”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为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主题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的反诈防骗等安全教育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短视频接力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活动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；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2.“青春献礼二十大，同心共筑强国梦”为主题的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校园安全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摄影、绘画等作品征集活动；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3.“青春献礼二十大，同心共筑强国梦”为主题的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演讲比赛；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sz w:val="28"/>
          <w:szCs w:val="28"/>
        </w:rPr>
      </w:pP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4.“青春献礼二十大，同心共筑强国梦”为主题的</w:t>
      </w:r>
      <w:r>
        <w:rPr>
          <w:rFonts w:asciiTheme="majorEastAsia" w:eastAsiaTheme="majorEastAsia" w:hAnsiTheme="majorEastAsia" w:cs="仿宋_GB2312"/>
          <w:sz w:val="28"/>
          <w:szCs w:val="28"/>
          <w:lang w:eastAsia="zh-Hans"/>
        </w:rPr>
        <w:t>国防教育</w:t>
      </w:r>
      <w:r>
        <w:rPr>
          <w:rFonts w:asciiTheme="majorEastAsia" w:eastAsiaTheme="majorEastAsia" w:hAnsiTheme="majorEastAsia" w:cs="仿宋_GB2312" w:hint="default"/>
          <w:sz w:val="28"/>
          <w:szCs w:val="28"/>
          <w:lang w:eastAsia="zh-Hans"/>
        </w:rPr>
        <w:t>知识竞赛</w:t>
      </w:r>
      <w:r>
        <w:rPr>
          <w:rFonts w:asciiTheme="majorEastAsia" w:eastAsiaTheme="majorEastAsia" w:hAnsiTheme="majorEastAsia" w:cs="仿宋_GB2312"/>
          <w:sz w:val="28"/>
          <w:szCs w:val="28"/>
        </w:rPr>
        <w:t>等。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五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、经费支持</w:t>
      </w:r>
    </w:p>
    <w:p w:rsidR="00C279E8" w:rsidRDefault="00C279E8" w:rsidP="00C279E8">
      <w:pPr>
        <w:pStyle w:val="Ab"/>
        <w:widowControl/>
        <w:ind w:firstLine="560"/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所有申报项目经由学工部评审后确定，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并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划拨专项活动经费，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10000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元/项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TW"/>
        </w:rPr>
        <w:t>（以实际申报审批为准）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。</w:t>
      </w:r>
    </w:p>
    <w:p w:rsidR="00C279E8" w:rsidRDefault="00C279E8" w:rsidP="00C279E8">
      <w:pPr>
        <w:pStyle w:val="Ab"/>
        <w:widowControl/>
        <w:ind w:firstLineChars="200" w:firstLine="562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六</w:t>
      </w:r>
      <w:r>
        <w:rPr>
          <w:rFonts w:ascii="黑体" w:eastAsia="黑体" w:hAnsi="黑体" w:cs="黑体" w:hint="default"/>
          <w:b/>
          <w:kern w:val="0"/>
          <w:sz w:val="28"/>
          <w:szCs w:val="30"/>
          <w:lang w:eastAsia="zh-Hans"/>
        </w:rPr>
        <w:t>、</w:t>
      </w: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活动组织开展要求</w:t>
      </w:r>
    </w:p>
    <w:p w:rsidR="00C279E8" w:rsidRDefault="00C279E8" w:rsidP="00C279E8">
      <w:pPr>
        <w:pStyle w:val="Ab"/>
        <w:widowControl/>
        <w:jc w:val="left"/>
        <w:rPr>
          <w:rFonts w:ascii="黑体" w:eastAsia="黑体" w:hAnsi="黑体" w:cs="黑体" w:hint="default"/>
          <w:bCs/>
          <w:kern w:val="0"/>
          <w:sz w:val="28"/>
          <w:szCs w:val="30"/>
          <w:lang w:eastAsia="zh-TW"/>
        </w:rPr>
      </w:pPr>
      <w:r>
        <w:rPr>
          <w:rFonts w:ascii="黑体" w:eastAsia="黑体" w:hAnsi="黑体" w:cs="黑体" w:hint="default"/>
          <w:b/>
          <w:kern w:val="0"/>
          <w:sz w:val="28"/>
          <w:szCs w:val="30"/>
          <w:lang w:eastAsia="zh-TW"/>
        </w:rPr>
        <w:t xml:space="preserve">   </w:t>
      </w:r>
      <w:r>
        <w:rPr>
          <w:rFonts w:ascii="黑体" w:eastAsia="黑体" w:hAnsi="黑体" w:cs="黑体" w:hint="default"/>
          <w:bCs/>
          <w:kern w:val="0"/>
          <w:sz w:val="28"/>
          <w:szCs w:val="30"/>
          <w:lang w:eastAsia="zh-TW"/>
        </w:rPr>
        <w:t xml:space="preserve"> </w:t>
      </w:r>
      <w:r>
        <w:rPr>
          <w:rFonts w:asciiTheme="majorEastAsia" w:eastAsiaTheme="majorEastAsia" w:hAnsiTheme="majorEastAsia" w:cs="仿宋_GB2312"/>
          <w:kern w:val="0"/>
          <w:sz w:val="28"/>
          <w:szCs w:val="28"/>
        </w:rPr>
        <w:t>项目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应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具有一定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的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影响力，</w:t>
      </w:r>
      <w:r>
        <w:rPr>
          <w:rFonts w:asciiTheme="majorEastAsia" w:eastAsiaTheme="majorEastAsia" w:hAnsiTheme="majorEastAsia" w:cs="仿宋_GB2312"/>
          <w:kern w:val="0"/>
          <w:sz w:val="28"/>
          <w:szCs w:val="28"/>
        </w:rPr>
        <w:t>组织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学生广泛参与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，通过校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内新闻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、微信公众号等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平台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进行宣传报道，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为我校营造良好的安全教育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、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国防教育氛围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。活动结束后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需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Hans"/>
        </w:rPr>
        <w:t>提交结项材料，材料包括：新闻稿、活动总结、活动照片（视频）等。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 xml:space="preserve"> </w:t>
      </w:r>
      <w:r>
        <w:rPr>
          <w:rFonts w:ascii="黑体" w:eastAsia="黑体" w:hAnsi="黑体" w:cs="黑体" w:hint="default"/>
          <w:bCs/>
          <w:kern w:val="0"/>
          <w:sz w:val="28"/>
          <w:szCs w:val="30"/>
          <w:lang w:eastAsia="zh-TW"/>
        </w:rPr>
        <w:t xml:space="preserve">    </w:t>
      </w:r>
    </w:p>
    <w:p w:rsidR="00C279E8" w:rsidRDefault="00C279E8" w:rsidP="00C279E8">
      <w:pPr>
        <w:pStyle w:val="Ab"/>
        <w:widowControl/>
        <w:ind w:left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七</w:t>
      </w:r>
      <w:r>
        <w:rPr>
          <w:rFonts w:ascii="黑体" w:eastAsia="黑体" w:hAnsi="黑体" w:cs="黑体" w:hint="default"/>
          <w:b/>
          <w:kern w:val="0"/>
          <w:sz w:val="28"/>
          <w:szCs w:val="30"/>
          <w:lang w:eastAsia="zh-Hans"/>
        </w:rPr>
        <w:t>、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项目公示</w:t>
      </w:r>
    </w:p>
    <w:p w:rsidR="00C279E8" w:rsidRDefault="00C279E8" w:rsidP="00C279E8">
      <w:pPr>
        <w:pStyle w:val="Ab"/>
        <w:widowControl/>
        <w:ind w:left="560"/>
        <w:jc w:val="left"/>
        <w:rPr>
          <w:rFonts w:asciiTheme="majorEastAsia" w:eastAsiaTheme="majorEastAsia" w:hAnsiTheme="majorEastAsia" w:cs="仿宋_GB2312" w:hint="default"/>
          <w:sz w:val="28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所有审核通过的活动项目将</w:t>
      </w:r>
      <w:r>
        <w:rPr>
          <w:rFonts w:asciiTheme="majorEastAsia" w:eastAsiaTheme="majorEastAsia" w:hAnsiTheme="majorEastAsia" w:cs="仿宋_GB2312"/>
          <w:sz w:val="28"/>
          <w:szCs w:val="28"/>
          <w:lang w:val="zh-TW"/>
        </w:rPr>
        <w:t>通过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学工部外网进行公示。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Hans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八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Hans"/>
        </w:rPr>
        <w:t>工作要求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lastRenderedPageBreak/>
        <w:t>申报项目须按照学校财务要求进行项目预算，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本年度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项目批复后须于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2</w:t>
      </w:r>
      <w:r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02</w:t>
      </w:r>
      <w:r>
        <w:rPr>
          <w:rFonts w:asciiTheme="majorEastAsia" w:eastAsia="PMingLiU" w:hAnsiTheme="majorEastAsia" w:cs="仿宋_GB2312" w:hint="default"/>
          <w:kern w:val="0"/>
          <w:sz w:val="28"/>
          <w:szCs w:val="28"/>
          <w:lang w:eastAsia="zh-TW"/>
        </w:rPr>
        <w:t>2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年度财务封账前完成报销工作。</w:t>
      </w:r>
    </w:p>
    <w:p w:rsidR="00C279E8" w:rsidRDefault="00C279E8" w:rsidP="00C279E8">
      <w:pPr>
        <w:pStyle w:val="Ab"/>
        <w:widowControl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eastAsia="zh-Hans"/>
        </w:rPr>
        <w:t>九</w:t>
      </w: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、材料报送</w:t>
      </w:r>
    </w:p>
    <w:p w:rsidR="00C279E8" w:rsidRDefault="00C279E8" w:rsidP="00C279E8">
      <w:pPr>
        <w:pStyle w:val="Ab"/>
        <w:widowControl/>
        <w:ind w:firstLine="560"/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请各学院于202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2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年10月</w:t>
      </w:r>
      <w:r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1</w:t>
      </w:r>
      <w:r w:rsidR="00B037FF">
        <w:rPr>
          <w:rFonts w:asciiTheme="majorEastAsia" w:eastAsiaTheme="majorEastAsia" w:hAnsiTheme="majorEastAsia" w:cs="仿宋_GB2312" w:hint="default"/>
          <w:kern w:val="0"/>
          <w:sz w:val="28"/>
          <w:szCs w:val="28"/>
          <w:lang w:eastAsia="zh-TW"/>
        </w:rPr>
        <w:t>8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日（星期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四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）下午</w:t>
      </w:r>
      <w:r>
        <w:rPr>
          <w:rFonts w:asciiTheme="majorEastAsia" w:eastAsiaTheme="minorEastAsia" w:hAnsiTheme="majorEastAsia" w:cs="仿宋_GB2312"/>
          <w:kern w:val="0"/>
          <w:sz w:val="28"/>
          <w:szCs w:val="28"/>
          <w:lang w:val="zh-TW" w:eastAsia="zh-TW"/>
        </w:rPr>
        <w:t>15:00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前，将申请书电子版发送至xuegongguli@163.com邮箱，纸质版送至良乡校区学生活动中心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eastAsia="zh-Hans"/>
        </w:rPr>
        <w:t>三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层3</w:t>
      </w:r>
      <w:r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20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办公室。</w:t>
      </w:r>
    </w:p>
    <w:p w:rsidR="00D877B8" w:rsidRDefault="00D877B8">
      <w:pPr>
        <w:pStyle w:val="Ab"/>
        <w:widowControl/>
        <w:ind w:firstLine="560"/>
        <w:jc w:val="left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D877B8">
      <w:pPr>
        <w:pStyle w:val="Ab"/>
        <w:widowControl/>
        <w:ind w:firstLine="560"/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D877B8">
      <w:pPr>
        <w:pStyle w:val="Ab"/>
        <w:widowControl/>
        <w:ind w:firstLine="560"/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EB57D4">
      <w:pPr>
        <w:pStyle w:val="Ab"/>
        <w:widowControl/>
        <w:ind w:firstLine="560"/>
        <w:rPr>
          <w:rFonts w:asciiTheme="majorEastAsia" w:eastAsia="PMingLiU" w:hAnsiTheme="majorEastAsia" w:cs="仿宋_GB2312" w:hint="default"/>
          <w:kern w:val="0"/>
          <w:sz w:val="28"/>
          <w:szCs w:val="28"/>
          <w:lang w:eastAsia="zh-TW"/>
        </w:rPr>
      </w:pP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联系人：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eastAsia="zh-Hans"/>
        </w:rPr>
        <w:t>古丽胡玛尔</w:t>
      </w:r>
      <w:r>
        <w:rPr>
          <w:rFonts w:asciiTheme="minorEastAsia" w:eastAsiaTheme="minorEastAsia" w:hAnsiTheme="minorEastAsia" w:cs="仿宋_GB2312" w:hint="default"/>
          <w:kern w:val="0"/>
          <w:sz w:val="28"/>
          <w:szCs w:val="28"/>
          <w:lang w:eastAsia="zh-Hans"/>
        </w:rPr>
        <w:t>、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eastAsia="zh-Hans"/>
        </w:rPr>
        <w:t>阿里甫江</w:t>
      </w:r>
    </w:p>
    <w:p w:rsidR="00D877B8" w:rsidRDefault="00D877B8">
      <w:pPr>
        <w:pStyle w:val="Ab"/>
        <w:widowControl/>
        <w:ind w:firstLine="560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D877B8">
      <w:pPr>
        <w:pStyle w:val="Ab"/>
        <w:widowControl/>
        <w:ind w:firstLine="560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D877B8">
      <w:pPr>
        <w:pStyle w:val="Ab"/>
        <w:widowControl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</w:p>
    <w:p w:rsidR="00D877B8" w:rsidRDefault="00EB57D4">
      <w:pPr>
        <w:pStyle w:val="Ab"/>
        <w:widowControl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学生工作部、团委</w:t>
      </w:r>
    </w:p>
    <w:p w:rsidR="008C02F9" w:rsidRDefault="00EB57D4">
      <w:pPr>
        <w:pStyle w:val="Ab"/>
        <w:widowControl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202</w:t>
      </w:r>
      <w:r>
        <w:rPr>
          <w:rFonts w:asciiTheme="majorEastAsia" w:eastAsiaTheme="majorEastAsia" w:hAnsiTheme="majorEastAsia" w:cs="仿宋_GB2312" w:hint="default"/>
          <w:kern w:val="0"/>
          <w:sz w:val="24"/>
          <w:szCs w:val="28"/>
          <w:lang w:eastAsia="zh-TW"/>
        </w:rPr>
        <w:t>2</w:t>
      </w: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年</w:t>
      </w:r>
      <w:r w:rsidR="00C279E8">
        <w:rPr>
          <w:rFonts w:asciiTheme="majorEastAsia" w:eastAsiaTheme="majorEastAsia" w:hAnsiTheme="majorEastAsia" w:cs="仿宋_GB2312" w:hint="default"/>
          <w:kern w:val="0"/>
          <w:sz w:val="24"/>
          <w:szCs w:val="28"/>
          <w:lang w:eastAsia="zh-TW"/>
        </w:rPr>
        <w:t>10</w:t>
      </w: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月</w:t>
      </w:r>
      <w:r w:rsidR="00B037FF">
        <w:rPr>
          <w:rFonts w:asciiTheme="majorEastAsia" w:eastAsiaTheme="majorEastAsia" w:hAnsiTheme="majorEastAsia" w:cs="仿宋_GB2312" w:hint="default"/>
          <w:kern w:val="0"/>
          <w:sz w:val="24"/>
          <w:szCs w:val="28"/>
          <w:lang w:eastAsia="zh-TW"/>
        </w:rPr>
        <w:t>11</w:t>
      </w: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日</w:t>
      </w:r>
    </w:p>
    <w:p w:rsidR="008C02F9" w:rsidRDefault="008C02F9">
      <w:pPr>
        <w:widowControl/>
        <w:jc w:val="left"/>
        <w:rPr>
          <w:rFonts w:asciiTheme="majorEastAsia" w:eastAsiaTheme="majorEastAsia" w:hAnsiTheme="majorEastAsia" w:cs="仿宋_GB2312"/>
          <w:color w:val="000000"/>
          <w:kern w:val="0"/>
          <w:sz w:val="24"/>
          <w:szCs w:val="28"/>
          <w:u w:color="000000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br w:type="page"/>
      </w:r>
    </w:p>
    <w:p w:rsidR="008C02F9" w:rsidRDefault="008C02F9" w:rsidP="008C02F9">
      <w:pPr>
        <w:spacing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bookmarkStart w:id="2" w:name="_Hlk115960338"/>
      <w:bookmarkStart w:id="3" w:name="_Hlk115960397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lastRenderedPageBreak/>
        <w:t>北京中医药大学2</w:t>
      </w:r>
      <w:r>
        <w:rPr>
          <w:rFonts w:ascii="方正小标宋简体" w:eastAsia="方正小标宋简体" w:hAnsi="方正小标宋简体" w:cs="方正小标宋简体"/>
          <w:sz w:val="44"/>
          <w:szCs w:val="52"/>
        </w:rPr>
        <w:t>022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</w:t>
      </w:r>
    </w:p>
    <w:p w:rsidR="008C02F9" w:rsidRDefault="008C02F9" w:rsidP="008C02F9">
      <w:pPr>
        <w:jc w:val="center"/>
        <w:rPr>
          <w:b/>
          <w:bCs/>
          <w:sz w:val="40"/>
          <w:szCs w:val="48"/>
        </w:rPr>
      </w:pPr>
      <w:r w:rsidRPr="004D2B4D">
        <w:rPr>
          <w:rFonts w:ascii="方正小标宋简体" w:eastAsia="方正小标宋简体" w:hAnsi="方正小标宋简体" w:cs="方正小标宋简体" w:hint="eastAsia"/>
          <w:sz w:val="44"/>
          <w:szCs w:val="52"/>
        </w:rPr>
        <w:t>度“青春献礼二十大，同心共筑强国梦”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系列</w:t>
      </w:r>
      <w:r w:rsidRPr="004D2B4D">
        <w:rPr>
          <w:rFonts w:ascii="方正小标宋简体" w:eastAsia="方正小标宋简体" w:hAnsi="方正小标宋简体" w:cs="方正小标宋简体" w:hint="eastAsia"/>
          <w:sz w:val="44"/>
          <w:szCs w:val="52"/>
        </w:rPr>
        <w:t>主题教育活动</w:t>
      </w:r>
    </w:p>
    <w:bookmarkEnd w:id="2"/>
    <w:p w:rsidR="008C02F9" w:rsidRDefault="008C02F9" w:rsidP="008C02F9">
      <w:pPr>
        <w:jc w:val="center"/>
        <w:rPr>
          <w:b/>
          <w:bCs/>
          <w:sz w:val="40"/>
          <w:szCs w:val="48"/>
        </w:rPr>
      </w:pPr>
    </w:p>
    <w:p w:rsidR="008C02F9" w:rsidRDefault="008C02F9" w:rsidP="008C02F9">
      <w:pPr>
        <w:jc w:val="center"/>
        <w:rPr>
          <w:b/>
          <w:bCs/>
          <w:sz w:val="40"/>
          <w:szCs w:val="48"/>
        </w:rPr>
      </w:pPr>
    </w:p>
    <w:p w:rsidR="008C02F9" w:rsidRDefault="008C02F9" w:rsidP="008C02F9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申</w:t>
      </w:r>
    </w:p>
    <w:p w:rsidR="008C02F9" w:rsidRPr="00F53962" w:rsidRDefault="008C02F9" w:rsidP="008C02F9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报</w:t>
      </w:r>
    </w:p>
    <w:p w:rsidR="008C02F9" w:rsidRDefault="008C02F9" w:rsidP="008C02F9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书</w:t>
      </w:r>
    </w:p>
    <w:p w:rsidR="008C02F9" w:rsidRDefault="008C02F9" w:rsidP="008C02F9">
      <w:pPr>
        <w:rPr>
          <w:b/>
          <w:bCs/>
          <w:sz w:val="72"/>
          <w:szCs w:val="144"/>
        </w:rPr>
      </w:pPr>
    </w:p>
    <w:p w:rsidR="008C02F9" w:rsidRDefault="008C02F9" w:rsidP="008C02F9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申请学院：</w:t>
      </w:r>
      <w:r>
        <w:rPr>
          <w:rFonts w:hint="eastAsia"/>
          <w:sz w:val="28"/>
          <w:szCs w:val="36"/>
        </w:rPr>
        <w:t>____________________</w:t>
      </w:r>
    </w:p>
    <w:p w:rsidR="008C02F9" w:rsidRDefault="008C02F9" w:rsidP="008C02F9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活动名称：</w:t>
      </w:r>
      <w:r>
        <w:rPr>
          <w:rFonts w:hint="eastAsia"/>
          <w:sz w:val="28"/>
          <w:szCs w:val="36"/>
        </w:rPr>
        <w:t>____________________</w:t>
      </w:r>
    </w:p>
    <w:p w:rsidR="008C02F9" w:rsidRDefault="008C02F9" w:rsidP="008C02F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</w:t>
      </w:r>
      <w:r>
        <w:rPr>
          <w:rFonts w:hint="eastAsia"/>
          <w:sz w:val="28"/>
          <w:szCs w:val="36"/>
        </w:rPr>
        <w:t>项目等级：</w:t>
      </w:r>
      <w:r>
        <w:rPr>
          <w:rFonts w:hint="eastAsia"/>
          <w:sz w:val="28"/>
          <w:szCs w:val="36"/>
        </w:rPr>
        <w:t>____________________</w:t>
      </w:r>
      <w:r>
        <w:rPr>
          <w:sz w:val="28"/>
          <w:szCs w:val="36"/>
        </w:rPr>
        <w:t xml:space="preserve"> </w:t>
      </w:r>
    </w:p>
    <w:p w:rsidR="008C02F9" w:rsidRDefault="008C02F9" w:rsidP="008C02F9">
      <w:pPr>
        <w:jc w:val="center"/>
        <w:rPr>
          <w:sz w:val="28"/>
          <w:szCs w:val="36"/>
        </w:rPr>
        <w:sectPr w:rsidR="008C02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36"/>
        </w:rPr>
        <w:t>活动时间：</w:t>
      </w:r>
      <w:r>
        <w:rPr>
          <w:rFonts w:hint="eastAsia"/>
          <w:sz w:val="28"/>
          <w:szCs w:val="36"/>
        </w:rPr>
        <w:t>____________________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71"/>
        <w:gridCol w:w="1337"/>
        <w:gridCol w:w="208"/>
        <w:gridCol w:w="1496"/>
        <w:gridCol w:w="1259"/>
        <w:gridCol w:w="446"/>
        <w:gridCol w:w="1705"/>
      </w:tblGrid>
      <w:tr w:rsidR="008C02F9" w:rsidTr="00A73FF5">
        <w:tc>
          <w:tcPr>
            <w:tcW w:w="2071" w:type="dxa"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活动名称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联合承办单位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计划开展时间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Merge w:val="restart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活动主要负责人</w:t>
            </w:r>
          </w:p>
        </w:tc>
        <w:tc>
          <w:tcPr>
            <w:tcW w:w="1337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704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</w:t>
            </w:r>
          </w:p>
        </w:tc>
        <w:tc>
          <w:tcPr>
            <w:tcW w:w="170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705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任务分工</w:t>
            </w:r>
          </w:p>
        </w:tc>
      </w:tr>
      <w:tr w:rsidR="008C02F9" w:rsidTr="00A73FF5">
        <w:tc>
          <w:tcPr>
            <w:tcW w:w="2071" w:type="dxa"/>
            <w:vMerge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Merge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Merge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c>
          <w:tcPr>
            <w:tcW w:w="2071" w:type="dxa"/>
            <w:vMerge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8C02F9" w:rsidTr="00A73FF5">
        <w:trPr>
          <w:trHeight w:val="3262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活动宗旨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center"/>
              <w:rPr>
                <w:sz w:val="24"/>
                <w:szCs w:val="32"/>
              </w:rPr>
            </w:pPr>
          </w:p>
        </w:tc>
      </w:tr>
      <w:tr w:rsidR="008C02F9" w:rsidTr="00A73FF5">
        <w:trPr>
          <w:trHeight w:val="5289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活动实施方案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（包括但不限于活动时间、活动地点、活动参与对象、承办单位、活动内容、活动方案、活动奖励、成果展示方式、后续工作等）</w:t>
            </w:r>
          </w:p>
          <w:p w:rsidR="008C02F9" w:rsidRDefault="008C02F9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8C02F9" w:rsidTr="00A73FF5">
        <w:trPr>
          <w:trHeight w:val="14775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活动实施方案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8C02F9" w:rsidTr="00A73FF5">
        <w:trPr>
          <w:trHeight w:val="90"/>
        </w:trPr>
        <w:tc>
          <w:tcPr>
            <w:tcW w:w="2071" w:type="dxa"/>
            <w:vMerge w:val="restart"/>
            <w:vAlign w:val="center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经费预算</w:t>
            </w:r>
          </w:p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0"/>
                <w:szCs w:val="22"/>
              </w:rPr>
              <w:t>（仅限于打印费、专家评审费、条幅、制作费（含展板、背景板、易拉宝、证书等）、学生奖品）</w:t>
            </w:r>
          </w:p>
        </w:tc>
        <w:tc>
          <w:tcPr>
            <w:tcW w:w="154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科目</w:t>
            </w:r>
          </w:p>
        </w:tc>
        <w:tc>
          <w:tcPr>
            <w:tcW w:w="2755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用途</w:t>
            </w:r>
          </w:p>
        </w:tc>
        <w:tc>
          <w:tcPr>
            <w:tcW w:w="2151" w:type="dxa"/>
            <w:gridSpan w:val="2"/>
          </w:tcPr>
          <w:p w:rsidR="008C02F9" w:rsidRDefault="008C02F9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金额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元</w:t>
            </w:r>
          </w:p>
        </w:tc>
      </w:tr>
      <w:tr w:rsidR="008C02F9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</w:tr>
      <w:tr w:rsidR="008C02F9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</w:tr>
      <w:tr w:rsidR="008C02F9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</w:tr>
      <w:tr w:rsidR="008C02F9" w:rsidTr="00A73FF5">
        <w:trPr>
          <w:trHeight w:val="526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</w:tr>
      <w:tr w:rsidR="008C02F9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sz w:val="24"/>
              </w:rPr>
            </w:pPr>
          </w:p>
        </w:tc>
      </w:tr>
      <w:tr w:rsidR="008C02F9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2755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8C02F9" w:rsidRDefault="008C02F9" w:rsidP="00A73FF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2F9" w:rsidTr="00A73FF5">
        <w:trPr>
          <w:trHeight w:val="3042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其他说明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8C02F9" w:rsidTr="00A73FF5">
        <w:trPr>
          <w:trHeight w:val="3402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学院意见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jc w:val="right"/>
              <w:rPr>
                <w:sz w:val="22"/>
                <w:szCs w:val="28"/>
              </w:rPr>
            </w:pPr>
          </w:p>
          <w:p w:rsidR="008C02F9" w:rsidRDefault="008C02F9" w:rsidP="00A73FF5">
            <w:pPr>
              <w:jc w:val="right"/>
              <w:rPr>
                <w:sz w:val="22"/>
                <w:szCs w:val="28"/>
              </w:rPr>
            </w:pPr>
          </w:p>
          <w:p w:rsidR="008C02F9" w:rsidRDefault="008C02F9" w:rsidP="00A73FF5">
            <w:pPr>
              <w:jc w:val="left"/>
              <w:rPr>
                <w:sz w:val="24"/>
                <w:szCs w:val="32"/>
              </w:rPr>
            </w:pPr>
          </w:p>
          <w:p w:rsidR="008C02F9" w:rsidRDefault="008C02F9" w:rsidP="00A73FF5">
            <w:pPr>
              <w:jc w:val="right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主管领导签字（盖章）：</w:t>
            </w: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时间：</w:t>
            </w:r>
          </w:p>
        </w:tc>
      </w:tr>
      <w:tr w:rsidR="008C02F9" w:rsidTr="00A73FF5">
        <w:trPr>
          <w:trHeight w:val="3402"/>
        </w:trPr>
        <w:tc>
          <w:tcPr>
            <w:tcW w:w="2071" w:type="dxa"/>
            <w:textDirection w:val="tbLrV"/>
            <w:vAlign w:val="center"/>
          </w:tcPr>
          <w:p w:rsidR="008C02F9" w:rsidRDefault="008C02F9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学工部意见</w:t>
            </w:r>
          </w:p>
        </w:tc>
        <w:tc>
          <w:tcPr>
            <w:tcW w:w="6451" w:type="dxa"/>
            <w:gridSpan w:val="6"/>
          </w:tcPr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主管领导签字（盖章）：</w:t>
            </w:r>
          </w:p>
          <w:p w:rsidR="008C02F9" w:rsidRDefault="008C02F9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时间：</w:t>
            </w:r>
          </w:p>
        </w:tc>
      </w:tr>
      <w:bookmarkEnd w:id="3"/>
    </w:tbl>
    <w:p w:rsidR="008C02F9" w:rsidRDefault="008C02F9" w:rsidP="008C02F9"/>
    <w:p w:rsidR="00D877B8" w:rsidRDefault="00D877B8">
      <w:pPr>
        <w:pStyle w:val="Ab"/>
        <w:widowControl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</w:p>
    <w:sectPr w:rsidR="00D877B8">
      <w:pgSz w:w="11906" w:h="16838"/>
      <w:pgMar w:top="1134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F5E" w:rsidRDefault="00F53F5E" w:rsidP="00654308">
      <w:r>
        <w:separator/>
      </w:r>
    </w:p>
  </w:endnote>
  <w:endnote w:type="continuationSeparator" w:id="0">
    <w:p w:rsidR="00F53F5E" w:rsidRDefault="00F53F5E" w:rsidP="0065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F5E" w:rsidRDefault="00F53F5E" w:rsidP="00654308">
      <w:r>
        <w:separator/>
      </w:r>
    </w:p>
  </w:footnote>
  <w:footnote w:type="continuationSeparator" w:id="0">
    <w:p w:rsidR="00F53F5E" w:rsidRDefault="00F53F5E" w:rsidP="0065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F1EB1C"/>
    <w:multiLevelType w:val="singleLevel"/>
    <w:tmpl w:val="9EF1EB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1MmJjOGJiOWViZTY4ZWQzZjI2OWQ1ZThmNjFiNmIifQ=="/>
  </w:docVars>
  <w:rsids>
    <w:rsidRoot w:val="04D02039"/>
    <w:rsid w:val="ABDF9612"/>
    <w:rsid w:val="FDBFD71C"/>
    <w:rsid w:val="FFBFCF9E"/>
    <w:rsid w:val="00003E0C"/>
    <w:rsid w:val="000711A1"/>
    <w:rsid w:val="00087709"/>
    <w:rsid w:val="000E4C93"/>
    <w:rsid w:val="00106CFA"/>
    <w:rsid w:val="001C52CF"/>
    <w:rsid w:val="00207DB3"/>
    <w:rsid w:val="002773F8"/>
    <w:rsid w:val="002836DF"/>
    <w:rsid w:val="002D4534"/>
    <w:rsid w:val="002F5AAE"/>
    <w:rsid w:val="00361B59"/>
    <w:rsid w:val="003A2612"/>
    <w:rsid w:val="005A1114"/>
    <w:rsid w:val="005B4762"/>
    <w:rsid w:val="00643463"/>
    <w:rsid w:val="00654308"/>
    <w:rsid w:val="006B29A8"/>
    <w:rsid w:val="006B4722"/>
    <w:rsid w:val="006D3ECF"/>
    <w:rsid w:val="007224E1"/>
    <w:rsid w:val="00775EAE"/>
    <w:rsid w:val="00846B33"/>
    <w:rsid w:val="00854E65"/>
    <w:rsid w:val="0089595B"/>
    <w:rsid w:val="008C02F9"/>
    <w:rsid w:val="008D3BFA"/>
    <w:rsid w:val="009C7788"/>
    <w:rsid w:val="009F072A"/>
    <w:rsid w:val="00A03156"/>
    <w:rsid w:val="00B037FF"/>
    <w:rsid w:val="00B24015"/>
    <w:rsid w:val="00B3531E"/>
    <w:rsid w:val="00B5120F"/>
    <w:rsid w:val="00BB25B6"/>
    <w:rsid w:val="00BF16A8"/>
    <w:rsid w:val="00C02202"/>
    <w:rsid w:val="00C10BA0"/>
    <w:rsid w:val="00C20287"/>
    <w:rsid w:val="00C2613E"/>
    <w:rsid w:val="00C279E8"/>
    <w:rsid w:val="00CC6BC6"/>
    <w:rsid w:val="00D877B8"/>
    <w:rsid w:val="00DB1EFF"/>
    <w:rsid w:val="00E556D4"/>
    <w:rsid w:val="00E7638C"/>
    <w:rsid w:val="00E90226"/>
    <w:rsid w:val="00E953AA"/>
    <w:rsid w:val="00EB57D4"/>
    <w:rsid w:val="00EE5215"/>
    <w:rsid w:val="00F00AFF"/>
    <w:rsid w:val="00F53F5E"/>
    <w:rsid w:val="00FB6960"/>
    <w:rsid w:val="01280DB3"/>
    <w:rsid w:val="023F7603"/>
    <w:rsid w:val="04D02039"/>
    <w:rsid w:val="0AB51126"/>
    <w:rsid w:val="1584084F"/>
    <w:rsid w:val="159D516D"/>
    <w:rsid w:val="206768AD"/>
    <w:rsid w:val="321B0F97"/>
    <w:rsid w:val="3D063634"/>
    <w:rsid w:val="416F5896"/>
    <w:rsid w:val="4BB02A3B"/>
    <w:rsid w:val="5D5C0F21"/>
    <w:rsid w:val="5FF95F4F"/>
    <w:rsid w:val="6F3127A7"/>
    <w:rsid w:val="6FFFF58D"/>
    <w:rsid w:val="785368F9"/>
    <w:rsid w:val="7F1E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DFD2D"/>
  <w15:docId w15:val="{026A57DC-748F-4A52-AA0E-06BAA716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韩阳</cp:lastModifiedBy>
  <cp:revision>28</cp:revision>
  <dcterms:created xsi:type="dcterms:W3CDTF">2021-10-23T15:58:00Z</dcterms:created>
  <dcterms:modified xsi:type="dcterms:W3CDTF">2022-10-11T00:46:00Z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470815E844B8E8C3830F35637E52D66E</vt:lpwstr>
  </property>
</Properties>
</file>