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FE" w:rsidRDefault="00E508FE" w:rsidP="00E508FE">
      <w:pPr>
        <w:widowControl/>
        <w:outlineLvl w:val="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附件1</w:t>
      </w:r>
    </w:p>
    <w:p w:rsidR="00E508FE" w:rsidRDefault="00E508FE" w:rsidP="00E508FE">
      <w:pPr>
        <w:widowControl/>
        <w:ind w:firstLineChars="1150" w:firstLine="4140"/>
        <w:outlineLvl w:val="0"/>
      </w:pPr>
      <w:r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/>
          <w:sz w:val="36"/>
          <w:szCs w:val="36"/>
        </w:rPr>
        <w:t>9</w:t>
      </w:r>
      <w:r>
        <w:rPr>
          <w:rFonts w:ascii="方正小标宋简体" w:eastAsia="方正小标宋简体" w:hint="eastAsia"/>
          <w:sz w:val="36"/>
          <w:szCs w:val="36"/>
        </w:rPr>
        <w:t>年度北京高校心理素质教育培训计划</w:t>
      </w:r>
    </w:p>
    <w:tbl>
      <w:tblPr>
        <w:tblpPr w:leftFromText="180" w:rightFromText="180" w:vertAnchor="text" w:horzAnchor="margin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410"/>
        <w:gridCol w:w="2268"/>
        <w:gridCol w:w="851"/>
        <w:gridCol w:w="1300"/>
        <w:gridCol w:w="1095"/>
        <w:gridCol w:w="1035"/>
        <w:gridCol w:w="1545"/>
        <w:gridCol w:w="1546"/>
      </w:tblGrid>
      <w:tr w:rsidR="00E508FE" w:rsidTr="00BF1814">
        <w:trPr>
          <w:trHeight w:val="699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lastRenderedPageBreak/>
              <w:t>专</w:t>
            </w:r>
            <w:r>
              <w:rPr>
                <w:rFonts w:ascii="黑体" w:eastAsia="黑体" w:hAnsi="仿宋"/>
                <w:szCs w:val="21"/>
              </w:rPr>
              <w:t xml:space="preserve">  </w:t>
            </w:r>
            <w:r>
              <w:rPr>
                <w:rFonts w:ascii="黑体" w:eastAsia="黑体" w:hAnsi="仿宋" w:hint="eastAsia"/>
                <w:szCs w:val="21"/>
              </w:rPr>
              <w:t>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时</w:t>
            </w:r>
            <w:r>
              <w:rPr>
                <w:rFonts w:ascii="黑体" w:eastAsia="黑体" w:hAnsi="仿宋"/>
                <w:szCs w:val="21"/>
              </w:rPr>
              <w:t xml:space="preserve">  </w:t>
            </w:r>
            <w:r>
              <w:rPr>
                <w:rFonts w:ascii="黑体" w:eastAsia="黑体" w:hAnsi="仿宋" w:hint="eastAsia"/>
                <w:szCs w:val="21"/>
              </w:rPr>
              <w:t>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培训专家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人数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对</w:t>
            </w:r>
            <w:r>
              <w:rPr>
                <w:rFonts w:ascii="黑体" w:eastAsia="黑体" w:hAnsi="仿宋"/>
                <w:szCs w:val="21"/>
              </w:rPr>
              <w:t xml:space="preserve">  </w:t>
            </w:r>
            <w:r>
              <w:rPr>
                <w:rFonts w:ascii="黑体" w:eastAsia="黑体" w:hAnsi="仿宋" w:hint="eastAsia"/>
                <w:szCs w:val="21"/>
              </w:rPr>
              <w:t>象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承办基地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联系人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联系电话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邮箱</w:t>
            </w:r>
          </w:p>
        </w:tc>
      </w:tr>
      <w:tr w:rsidR="00E508FE" w:rsidTr="00BF1814">
        <w:trPr>
          <w:trHeight w:val="459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催眠治疗在高校心理咨询中的应用（两年四阶段培训）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（一）2019年6月</w:t>
            </w:r>
            <w:r>
              <w:rPr>
                <w:rFonts w:ascii="仿宋" w:eastAsia="仿宋" w:hAnsi="仿宋"/>
                <w:szCs w:val="21"/>
              </w:rPr>
              <w:t>13</w:t>
            </w:r>
            <w:r>
              <w:rPr>
                <w:rFonts w:ascii="仿宋" w:eastAsia="仿宋" w:hAnsi="仿宋" w:hint="eastAsia"/>
                <w:szCs w:val="21"/>
              </w:rPr>
              <w:t>日至15日</w:t>
            </w:r>
          </w:p>
          <w:p w:rsidR="00E508FE" w:rsidRDefault="00E508FE" w:rsidP="00BF1814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（二）2019年</w:t>
            </w:r>
            <w:r>
              <w:rPr>
                <w:rFonts w:ascii="仿宋" w:eastAsia="仿宋" w:hAnsi="仿宋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>30</w:t>
            </w:r>
            <w:r>
              <w:rPr>
                <w:rFonts w:ascii="仿宋" w:eastAsia="仿宋" w:hAnsi="仿宋" w:hint="eastAsia"/>
                <w:szCs w:val="21"/>
              </w:rPr>
              <w:t>日至11月1日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cs="Helvetica Neue"/>
                <w:color w:val="000000"/>
                <w:kern w:val="0"/>
                <w:szCs w:val="21"/>
              </w:rPr>
              <w:t>王挺</w:t>
            </w:r>
            <w:r>
              <w:rPr>
                <w:rFonts w:ascii="仿宋" w:eastAsia="仿宋" w:hAnsi="仿宋" w:cs="Helvetica Neue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Helvetica Neue"/>
                <w:color w:val="000000"/>
                <w:kern w:val="0"/>
                <w:szCs w:val="21"/>
              </w:rPr>
              <w:t>叶海鲲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专职心理教师、辅导员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陶元君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Helvetica Neue"/>
                <w:color w:val="000000"/>
                <w:kern w:val="0"/>
                <w:szCs w:val="21"/>
              </w:rPr>
              <w:t>62758667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cs="Helvetica Neue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Helvetica Neue" w:hint="eastAsia"/>
                <w:color w:val="000000"/>
                <w:kern w:val="0"/>
                <w:szCs w:val="21"/>
              </w:rPr>
              <w:t>zixun@pku.edu.cn</w:t>
            </w:r>
          </w:p>
        </w:tc>
      </w:tr>
      <w:tr w:rsidR="00E508FE" w:rsidTr="00BF1814">
        <w:trPr>
          <w:trHeight w:val="459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存在-人本主义心理学工作坊晋阶（五至六阶断培训）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（五）2019年6月11日至14日</w:t>
            </w:r>
          </w:p>
          <w:p w:rsidR="00E508FE" w:rsidRDefault="00E508FE" w:rsidP="00BF181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（六）2020年1月中旬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杰森·迪亚斯（美国赛布鲁克大学教授）、托德·杜布斯（美国芝加哥大学教授）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专职心理教师、辅导员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中国农业大学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李冬梅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51423512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xlzx@cau.edu.cn</w:t>
            </w:r>
          </w:p>
        </w:tc>
      </w:tr>
      <w:tr w:rsidR="00E508FE" w:rsidTr="00BF1814">
        <w:trPr>
          <w:trHeight w:val="459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短程动力学培训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2019年1</w:t>
            </w: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月1日至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贾晓明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专职</w:t>
            </w:r>
            <w:r>
              <w:rPr>
                <w:rFonts w:ascii="仿宋" w:eastAsia="仿宋" w:hAnsi="仿宋" w:hint="eastAsia"/>
                <w:szCs w:val="21"/>
              </w:rPr>
              <w:t>心理教师、辅导员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清华大学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张玉坤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62781407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E" w:rsidRDefault="00E508FE" w:rsidP="00BF181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xinli@tsinghua.edu.cn</w:t>
            </w:r>
          </w:p>
        </w:tc>
      </w:tr>
      <w:tr w:rsidR="00E508FE" w:rsidTr="00BF1814">
        <w:trPr>
          <w:trHeight w:val="459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大学生心理危机干预与常见心理疾患识别处理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2019年4月2</w:t>
            </w:r>
            <w:r>
              <w:rPr>
                <w:rFonts w:ascii="仿宋" w:eastAsia="仿宋" w:hAnsi="仿宋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日至2</w:t>
            </w:r>
            <w:r>
              <w:rPr>
                <w:rFonts w:ascii="仿宋" w:eastAsia="仿宋" w:hAnsi="仿宋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张曼华、姜长青、西英俊、任艳萍、李占江 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专职</w:t>
            </w:r>
            <w:r>
              <w:rPr>
                <w:rFonts w:ascii="仿宋" w:eastAsia="仿宋" w:hAnsi="仿宋" w:hint="eastAsia"/>
                <w:szCs w:val="21"/>
              </w:rPr>
              <w:t>心理教师、辅导员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首都医科大学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83911680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xinlizhx@ccmu.edu.cn</w:t>
            </w:r>
          </w:p>
        </w:tc>
      </w:tr>
      <w:tr w:rsidR="00E508FE" w:rsidTr="00BF1814">
        <w:trPr>
          <w:trHeight w:val="459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大学生心理危机干预与常见心理疾患识别处理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2019年10月2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日至2</w:t>
            </w:r>
            <w:r>
              <w:rPr>
                <w:rFonts w:ascii="仿宋" w:eastAsia="仿宋" w:hAnsi="仿宋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张曼华、姜长青、西英俊、任艳萍、李占江 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专职</w:t>
            </w:r>
            <w:r>
              <w:rPr>
                <w:rFonts w:ascii="仿宋" w:eastAsia="仿宋" w:hAnsi="仿宋" w:hint="eastAsia"/>
                <w:szCs w:val="21"/>
              </w:rPr>
              <w:t>心理教师、辅导员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首都医科大学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83911680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xinlizhx@ccmu.edu.cn</w:t>
            </w:r>
          </w:p>
        </w:tc>
      </w:tr>
      <w:tr w:rsidR="00E508FE" w:rsidTr="00BF1814">
        <w:trPr>
          <w:trHeight w:val="459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焦点解决教练技术在辅导员深度辅导中的应用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2019年</w:t>
            </w:r>
            <w:r>
              <w:rPr>
                <w:rFonts w:ascii="仿宋" w:eastAsia="仿宋" w:hAnsi="仿宋"/>
                <w:szCs w:val="21"/>
              </w:rPr>
              <w:t>9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>26</w:t>
            </w:r>
            <w:r>
              <w:rPr>
                <w:rFonts w:ascii="仿宋" w:eastAsia="仿宋" w:hAnsi="仿宋" w:hint="eastAsia"/>
                <w:szCs w:val="21"/>
              </w:rPr>
              <w:t>日至27日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庄明科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专职辅导员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朱湘仪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cs="Helvetica Neue"/>
                <w:color w:val="000000"/>
                <w:kern w:val="0"/>
                <w:szCs w:val="21"/>
              </w:rPr>
              <w:t>62758667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cs="Helvetica Neue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Helvetica Neue" w:hint="eastAsia"/>
                <w:color w:val="000000"/>
                <w:kern w:val="0"/>
                <w:szCs w:val="21"/>
              </w:rPr>
              <w:t>zixun@pku.edu.cn</w:t>
            </w:r>
          </w:p>
        </w:tc>
      </w:tr>
      <w:tr w:rsidR="00E508FE" w:rsidTr="00BF1814">
        <w:trPr>
          <w:trHeight w:val="459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深度辅导心理谈话技术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2019年</w:t>
            </w:r>
            <w:r>
              <w:rPr>
                <w:rFonts w:ascii="仿宋" w:eastAsia="仿宋" w:hAnsi="仿宋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>26</w:t>
            </w:r>
            <w:r>
              <w:rPr>
                <w:rFonts w:ascii="仿宋" w:eastAsia="仿宋" w:hAnsi="仿宋" w:hint="eastAsia"/>
                <w:szCs w:val="21"/>
              </w:rPr>
              <w:t>日至</w:t>
            </w:r>
            <w:r>
              <w:rPr>
                <w:rFonts w:ascii="仿宋" w:eastAsia="仿宋" w:hAnsi="仿宋"/>
                <w:szCs w:val="21"/>
              </w:rPr>
              <w:t>28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李焰、田宝伟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专职</w:t>
            </w:r>
            <w:r>
              <w:rPr>
                <w:rFonts w:ascii="仿宋" w:eastAsia="仿宋" w:hAnsi="仿宋" w:hint="eastAsia"/>
                <w:szCs w:val="21"/>
              </w:rPr>
              <w:t>辅导员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北京航空航天大学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冯蓉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82339802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E" w:rsidRDefault="00E508FE" w:rsidP="00BF1814">
            <w:pPr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bhxlzx@buaa.edu.cn</w:t>
            </w:r>
          </w:p>
        </w:tc>
      </w:tr>
    </w:tbl>
    <w:p w:rsidR="00C077E4" w:rsidRPr="00E508FE" w:rsidRDefault="00C077E4" w:rsidP="00E508FE">
      <w:bookmarkStart w:id="0" w:name="_GoBack"/>
      <w:bookmarkEnd w:id="0"/>
    </w:p>
    <w:sectPr w:rsidR="00C077E4" w:rsidRPr="00E508FE" w:rsidSect="00E508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492" w:rsidRDefault="00FA7492" w:rsidP="00E508FE">
      <w:r>
        <w:separator/>
      </w:r>
    </w:p>
  </w:endnote>
  <w:endnote w:type="continuationSeparator" w:id="0">
    <w:p w:rsidR="00FA7492" w:rsidRDefault="00FA7492" w:rsidP="00E5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Thorndale Duospace WT J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auto"/>
    <w:pitch w:val="default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492" w:rsidRDefault="00FA7492" w:rsidP="00E508FE">
      <w:r>
        <w:separator/>
      </w:r>
    </w:p>
  </w:footnote>
  <w:footnote w:type="continuationSeparator" w:id="0">
    <w:p w:rsidR="00FA7492" w:rsidRDefault="00FA7492" w:rsidP="00E50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00"/>
    <w:rsid w:val="00BA3200"/>
    <w:rsid w:val="00C077E4"/>
    <w:rsid w:val="00E508FE"/>
    <w:rsid w:val="00F710E1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3DC69"/>
  <w15:chartTrackingRefBased/>
  <w15:docId w15:val="{5BF56FF7-FC38-4F7B-BD39-2C5C3A2C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08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08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08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</dc:creator>
  <cp:keywords/>
  <dc:description/>
  <cp:lastModifiedBy>Kun</cp:lastModifiedBy>
  <cp:revision>2</cp:revision>
  <dcterms:created xsi:type="dcterms:W3CDTF">2019-03-26T09:12:00Z</dcterms:created>
  <dcterms:modified xsi:type="dcterms:W3CDTF">2019-03-26T09:12:00Z</dcterms:modified>
</cp:coreProperties>
</file>