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8A769" w14:textId="6AE05BDA" w:rsidR="00492CF3" w:rsidRDefault="00981A35">
      <w:pPr>
        <w:spacing w:line="540" w:lineRule="exact"/>
        <w:rPr>
          <w:rFonts w:hint="default"/>
          <w:sz w:val="30"/>
          <w:szCs w:val="30"/>
        </w:rPr>
      </w:pPr>
      <w:r>
        <w:rPr>
          <w:rFonts w:ascii="仿宋_GB2312" w:eastAsia="仿宋_GB2312" w:hAnsi="仿宋_GB2312" w:cs="仿宋_GB2312"/>
          <w:sz w:val="30"/>
          <w:szCs w:val="30"/>
        </w:rPr>
        <w:t>附件</w:t>
      </w:r>
      <w:r w:rsidR="00095397">
        <w:rPr>
          <w:rFonts w:ascii="Times New Roman" w:hint="default"/>
          <w:sz w:val="30"/>
          <w:szCs w:val="30"/>
          <w:lang w:val="en-US"/>
        </w:rPr>
        <w:t>1</w:t>
      </w:r>
      <w:r>
        <w:rPr>
          <w:rFonts w:ascii="仿宋_GB2312" w:eastAsia="仿宋_GB2312" w:hAnsi="仿宋_GB2312" w:cs="仿宋_GB2312"/>
          <w:sz w:val="30"/>
          <w:szCs w:val="30"/>
        </w:rPr>
        <w:t>：</w:t>
      </w:r>
    </w:p>
    <w:p w14:paraId="1C9B31DA" w14:textId="77777777" w:rsidR="00492CF3" w:rsidRDefault="00981A35">
      <w:pPr>
        <w:spacing w:before="312" w:line="540" w:lineRule="exact"/>
        <w:jc w:val="center"/>
        <w:rPr>
          <w:rFonts w:ascii="方正小标宋简体" w:eastAsia="方正小标宋简体" w:hAnsi="方正小标宋简体" w:cs="方正小标宋简体" w:hint="default"/>
          <w:sz w:val="36"/>
          <w:szCs w:val="36"/>
        </w:rPr>
      </w:pPr>
      <w:bookmarkStart w:id="0" w:name="_Hlk47659551"/>
      <w:r>
        <w:rPr>
          <w:rFonts w:ascii="方正小标宋简体" w:eastAsia="方正小标宋简体" w:hAnsi="方正小标宋简体" w:cs="方正小标宋简体"/>
          <w:sz w:val="36"/>
          <w:szCs w:val="36"/>
        </w:rPr>
        <w:t>关于评选</w:t>
      </w:r>
      <w:r>
        <w:rPr>
          <w:rFonts w:ascii="仿宋_GB2312" w:eastAsia="仿宋_GB2312" w:hAnsi="仿宋_GB2312" w:cs="仿宋_GB2312"/>
          <w:sz w:val="36"/>
          <w:szCs w:val="36"/>
          <w:lang w:val="en-US"/>
        </w:rPr>
        <w:t>20</w:t>
      </w:r>
      <w:r w:rsidR="00F950C4">
        <w:rPr>
          <w:rFonts w:ascii="仿宋_GB2312" w:eastAsia="仿宋_GB2312" w:hAnsi="仿宋_GB2312" w:cs="仿宋_GB2312" w:hint="default"/>
          <w:sz w:val="36"/>
          <w:szCs w:val="36"/>
          <w:lang w:val="en-US"/>
        </w:rPr>
        <w:t>19</w:t>
      </w:r>
      <w:r>
        <w:rPr>
          <w:rFonts w:ascii="仿宋_GB2312" w:eastAsia="仿宋_GB2312" w:hAnsi="仿宋_GB2312" w:cs="仿宋_GB2312"/>
          <w:sz w:val="36"/>
          <w:szCs w:val="36"/>
        </w:rPr>
        <w:t>～</w:t>
      </w:r>
      <w:r w:rsidR="00F950C4">
        <w:rPr>
          <w:rFonts w:ascii="仿宋_GB2312" w:eastAsia="仿宋_GB2312" w:hAnsi="仿宋_GB2312" w:cs="仿宋_GB2312"/>
          <w:sz w:val="36"/>
          <w:szCs w:val="36"/>
          <w:lang w:val="en-US"/>
        </w:rPr>
        <w:t>20</w:t>
      </w:r>
      <w:r w:rsidR="00F950C4">
        <w:rPr>
          <w:rFonts w:ascii="仿宋_GB2312" w:eastAsia="仿宋_GB2312" w:hAnsi="仿宋_GB2312" w:cs="仿宋_GB2312" w:hint="default"/>
          <w:sz w:val="36"/>
          <w:szCs w:val="36"/>
          <w:lang w:val="en-US"/>
        </w:rPr>
        <w:t>20</w:t>
      </w:r>
      <w:r w:rsidR="001F61F0">
        <w:rPr>
          <w:rFonts w:ascii="方正小标宋简体" w:eastAsia="方正小标宋简体" w:hAnsi="方正小标宋简体" w:cs="方正小标宋简体"/>
          <w:sz w:val="36"/>
          <w:szCs w:val="36"/>
          <w:lang w:eastAsia="zh-CN"/>
        </w:rPr>
        <w:t>学年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全国高等中医药院校</w:t>
      </w:r>
    </w:p>
    <w:p w14:paraId="08D42F59" w14:textId="77777777" w:rsidR="00492CF3" w:rsidRDefault="00981A35">
      <w:pPr>
        <w:spacing w:line="540" w:lineRule="exact"/>
        <w:jc w:val="center"/>
        <w:rPr>
          <w:rFonts w:ascii="方正小标宋简体" w:eastAsia="方正小标宋简体" w:hAnsi="方正小标宋简体" w:cs="方正小标宋简体" w:hint="default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优秀辅导员</w:t>
      </w:r>
      <w:r>
        <w:rPr>
          <w:rFonts w:ascii="方正小标宋简体" w:eastAsia="方正小标宋简体" w:hAnsi="方正小标宋简体" w:cs="方正小标宋简体"/>
          <w:sz w:val="36"/>
          <w:szCs w:val="36"/>
          <w:lang w:val="en-US"/>
        </w:rPr>
        <w:t>/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优秀学生工作者的通知</w:t>
      </w:r>
    </w:p>
    <w:bookmarkEnd w:id="0"/>
    <w:p w14:paraId="4F2910D2" w14:textId="77777777" w:rsidR="00492CF3" w:rsidRDefault="00492CF3">
      <w:pPr>
        <w:spacing w:line="360" w:lineRule="auto"/>
        <w:rPr>
          <w:rFonts w:ascii="仿宋_GB2312" w:eastAsia="仿宋_GB2312" w:hAnsi="仿宋_GB2312" w:cs="仿宋_GB2312" w:hint="default"/>
          <w:sz w:val="28"/>
          <w:szCs w:val="28"/>
        </w:rPr>
      </w:pPr>
    </w:p>
    <w:p w14:paraId="7577178F" w14:textId="77777777" w:rsidR="00492CF3" w:rsidRDefault="00981A35">
      <w:pPr>
        <w:spacing w:line="560" w:lineRule="exact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各院校：</w:t>
      </w:r>
    </w:p>
    <w:p w14:paraId="74CFCFE4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为坚持把立德树人作为中心环节，把思想政治工作贯穿教育教学全过程，加强高校学生工作队伍建设，进一步调动辅导员、学生工</w:t>
      </w:r>
      <w:r w:rsidR="0079553A">
        <w:rPr>
          <w:rFonts w:ascii="仿宋_GB2312" w:eastAsia="仿宋_GB2312" w:hAnsi="仿宋_GB2312" w:cs="仿宋_GB2312"/>
          <w:sz w:val="28"/>
          <w:szCs w:val="28"/>
        </w:rPr>
        <w:t>作者的积极性，全国中医药高等教育学会学生工作研究会决定于第二十七</w:t>
      </w:r>
      <w:r>
        <w:rPr>
          <w:rFonts w:ascii="仿宋_GB2312" w:eastAsia="仿宋_GB2312" w:hAnsi="仿宋_GB2312" w:cs="仿宋_GB2312"/>
          <w:sz w:val="28"/>
          <w:szCs w:val="28"/>
        </w:rPr>
        <w:t>届年会评选表彰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201</w:t>
      </w:r>
      <w:r w:rsidR="0079553A">
        <w:rPr>
          <w:rFonts w:ascii="仿宋_GB2312" w:eastAsia="仿宋_GB2312" w:hAnsi="仿宋_GB2312" w:cs="仿宋_GB2312" w:hint="default"/>
          <w:sz w:val="28"/>
          <w:szCs w:val="28"/>
          <w:lang w:val="en-US"/>
        </w:rPr>
        <w:t>9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</w:t>
      </w:r>
      <w:r w:rsidR="0079553A">
        <w:rPr>
          <w:rFonts w:ascii="仿宋_GB2312" w:eastAsia="仿宋_GB2312" w:hAnsi="仿宋_GB2312" w:cs="仿宋_GB2312" w:hint="default"/>
          <w:sz w:val="28"/>
          <w:szCs w:val="28"/>
          <w:lang w:val="en-US"/>
        </w:rPr>
        <w:t>20</w:t>
      </w:r>
      <w:r w:rsidR="004E6AFA">
        <w:rPr>
          <w:rFonts w:ascii="仿宋_GB2312" w:eastAsia="仿宋_GB2312" w:hAnsi="仿宋_GB2312" w:cs="仿宋_GB2312"/>
          <w:sz w:val="28"/>
          <w:szCs w:val="28"/>
          <w:lang w:eastAsia="zh-CN"/>
        </w:rPr>
        <w:t>学年</w:t>
      </w:r>
      <w:r>
        <w:rPr>
          <w:rFonts w:ascii="仿宋_GB2312" w:eastAsia="仿宋_GB2312" w:hAnsi="仿宋_GB2312" w:cs="仿宋_GB2312"/>
          <w:sz w:val="28"/>
          <w:szCs w:val="28"/>
        </w:rPr>
        <w:t>全国中医药院校优秀辅导员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优秀学生工作者。现将有关事项通知如下：</w:t>
      </w:r>
    </w:p>
    <w:p w14:paraId="63676346" w14:textId="77777777" w:rsidR="00492CF3" w:rsidRDefault="00981A35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一、评选范围及表彰名额</w:t>
      </w:r>
    </w:p>
    <w:p w14:paraId="1058619A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．评选范围：全国高等中医药院校专职学生辅导员、现从事学生教育管理的工作人员（包括学生工作部（处）、研究生工作部（处）、招生与就业处、校团委等）。</w:t>
      </w:r>
    </w:p>
    <w:p w14:paraId="29A51D60" w14:textId="77777777" w:rsidR="00492CF3" w:rsidRPr="00F357CA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color w:val="auto"/>
          <w:sz w:val="28"/>
          <w:szCs w:val="28"/>
        </w:rPr>
      </w:pPr>
      <w:r w:rsidRPr="00F357CA">
        <w:rPr>
          <w:rFonts w:ascii="仿宋_GB2312" w:eastAsia="仿宋_GB2312" w:hAnsi="仿宋_GB2312" w:cs="仿宋_GB2312"/>
          <w:color w:val="auto"/>
          <w:sz w:val="28"/>
          <w:szCs w:val="28"/>
          <w:lang w:val="en-US"/>
        </w:rPr>
        <w:t>2</w:t>
      </w:r>
      <w:r w:rsidRPr="00F357CA">
        <w:rPr>
          <w:rFonts w:ascii="仿宋_GB2312" w:eastAsia="仿宋_GB2312" w:hAnsi="仿宋_GB2312" w:cs="仿宋_GB2312"/>
          <w:color w:val="auto"/>
          <w:sz w:val="28"/>
          <w:szCs w:val="28"/>
        </w:rPr>
        <w:t>．表彰名额分配原则：各校择优推选优秀辅导员</w:t>
      </w:r>
      <w:r w:rsidRPr="00F357CA">
        <w:rPr>
          <w:rFonts w:ascii="仿宋_GB2312" w:eastAsia="仿宋_GB2312" w:hAnsi="仿宋_GB2312" w:cs="仿宋_GB2312"/>
          <w:color w:val="auto"/>
          <w:sz w:val="28"/>
          <w:szCs w:val="28"/>
          <w:lang w:val="en-US"/>
        </w:rPr>
        <w:t>/</w:t>
      </w:r>
      <w:r w:rsidRPr="00F357CA">
        <w:rPr>
          <w:rFonts w:ascii="仿宋_GB2312" w:eastAsia="仿宋_GB2312" w:hAnsi="仿宋_GB2312" w:cs="仿宋_GB2312"/>
          <w:color w:val="auto"/>
          <w:sz w:val="28"/>
          <w:szCs w:val="28"/>
        </w:rPr>
        <w:t>优秀学生工作者各</w:t>
      </w:r>
      <w:r w:rsidR="00CB0B15" w:rsidRPr="00F357CA">
        <w:rPr>
          <w:rFonts w:ascii="仿宋_GB2312" w:eastAsia="仿宋_GB2312" w:hAnsi="仿宋_GB2312" w:cs="仿宋_GB2312" w:hint="default"/>
          <w:color w:val="auto"/>
          <w:sz w:val="28"/>
          <w:szCs w:val="28"/>
        </w:rPr>
        <w:t>2</w:t>
      </w:r>
      <w:r w:rsidRPr="00F357CA">
        <w:rPr>
          <w:rFonts w:ascii="仿宋_GB2312" w:eastAsia="仿宋_GB2312" w:hAnsi="仿宋_GB2312" w:cs="仿宋_GB2312"/>
          <w:color w:val="auto"/>
          <w:sz w:val="28"/>
          <w:szCs w:val="28"/>
        </w:rPr>
        <w:t>名（在校生规模在万人以上的院校</w:t>
      </w:r>
      <w:r w:rsidR="00CF1C74" w:rsidRPr="00F357CA">
        <w:rPr>
          <w:rFonts w:ascii="仿宋_GB2312" w:eastAsia="仿宋_GB2312" w:hAnsi="仿宋_GB2312" w:cs="仿宋_GB2312"/>
          <w:color w:val="auto"/>
          <w:sz w:val="28"/>
          <w:szCs w:val="28"/>
        </w:rPr>
        <w:t>各推荐</w:t>
      </w:r>
      <w:r w:rsidR="00CF1C74" w:rsidRPr="00F357CA">
        <w:rPr>
          <w:rFonts w:ascii="仿宋_GB2312" w:eastAsia="仿宋_GB2312" w:hAnsi="仿宋_GB2312" w:cs="仿宋_GB2312" w:hint="default"/>
          <w:color w:val="auto"/>
          <w:sz w:val="28"/>
          <w:szCs w:val="28"/>
        </w:rPr>
        <w:t>3</w:t>
      </w:r>
      <w:r w:rsidR="00CF1C74" w:rsidRPr="00F357CA">
        <w:rPr>
          <w:rFonts w:ascii="仿宋_GB2312" w:eastAsia="仿宋_GB2312" w:hAnsi="仿宋_GB2312" w:cs="仿宋_GB2312"/>
          <w:color w:val="auto"/>
          <w:sz w:val="28"/>
          <w:szCs w:val="28"/>
        </w:rPr>
        <w:t>名</w:t>
      </w:r>
      <w:r w:rsidRPr="00F357CA">
        <w:rPr>
          <w:rFonts w:ascii="仿宋_GB2312" w:eastAsia="仿宋_GB2312" w:hAnsi="仿宋_GB2312" w:cs="仿宋_GB2312"/>
          <w:color w:val="auto"/>
          <w:sz w:val="28"/>
          <w:szCs w:val="28"/>
        </w:rPr>
        <w:t>）。</w:t>
      </w:r>
    </w:p>
    <w:p w14:paraId="3E64A9D7" w14:textId="77777777" w:rsidR="00492CF3" w:rsidRDefault="00981A35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二、评选条件</w:t>
      </w:r>
    </w:p>
    <w:p w14:paraId="36D47F43" w14:textId="3A5E2702" w:rsidR="00492CF3" w:rsidRDefault="00981A35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．贯彻落实党的教育方针，积极开展学生教育、管理与服务工作，指导学生全面成长。</w:t>
      </w:r>
    </w:p>
    <w:p w14:paraId="1123053C" w14:textId="77777777" w:rsidR="00492CF3" w:rsidRDefault="00981A35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．认真学习并熟练掌握学生思想政治教育工作相关知识和技能，善于总结工作和科学研究，具有较强的工作能力和较高的理论水平。</w:t>
      </w:r>
    </w:p>
    <w:p w14:paraId="078C84C0" w14:textId="36B511C1" w:rsidR="00492CF3" w:rsidRDefault="00981A35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．热爱辅导员和学生教育管理工作，有高度的责任感和奉献精神，作风扎实，工作深入，效果显著。</w:t>
      </w:r>
    </w:p>
    <w:p w14:paraId="34CD64D6" w14:textId="77777777" w:rsidR="00492CF3" w:rsidRDefault="00981A35">
      <w:pPr>
        <w:spacing w:line="560" w:lineRule="exact"/>
        <w:ind w:firstLine="561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lastRenderedPageBreak/>
        <w:t>4</w:t>
      </w:r>
      <w:r>
        <w:rPr>
          <w:rFonts w:ascii="仿宋_GB2312" w:eastAsia="仿宋_GB2312" w:hAnsi="仿宋_GB2312" w:cs="仿宋_GB2312"/>
          <w:sz w:val="28"/>
          <w:szCs w:val="28"/>
        </w:rPr>
        <w:t>．具有较强的创新精神，善于结合工作实际进行探索，积极运用新的工作形式和载体，形成了比较好的工作经验。</w:t>
      </w:r>
    </w:p>
    <w:p w14:paraId="46A22A3A" w14:textId="5B76E055" w:rsidR="00492CF3" w:rsidRDefault="00981A35">
      <w:pPr>
        <w:spacing w:line="560" w:lineRule="exact"/>
        <w:ind w:firstLine="561"/>
        <w:rPr>
          <w:rFonts w:ascii="仿宋_GB2312" w:eastAsia="PMingLiU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>．工作成绩突出，深受学生欢迎和认可，受到过校级或校级以上表彰。</w:t>
      </w:r>
    </w:p>
    <w:p w14:paraId="7A88FC7C" w14:textId="4DACFA3E" w:rsidR="00421047" w:rsidRPr="00421047" w:rsidRDefault="00421047">
      <w:pPr>
        <w:spacing w:line="560" w:lineRule="exact"/>
        <w:ind w:firstLine="561"/>
        <w:rPr>
          <w:rFonts w:ascii="仿宋_GB2312" w:eastAsia="PMingLiU" w:hAnsi="仿宋_GB2312" w:cs="仿宋_GB2312"/>
          <w:sz w:val="28"/>
          <w:szCs w:val="28"/>
        </w:rPr>
      </w:pPr>
      <w:r>
        <w:rPr>
          <w:rFonts w:ascii="仿宋_GB2312" w:hAnsi="仿宋_GB2312" w:cs="仿宋_GB2312"/>
          <w:sz w:val="28"/>
          <w:szCs w:val="28"/>
          <w:lang w:eastAsia="zh-CN"/>
        </w:rPr>
        <w:t>6</w:t>
      </w:r>
      <w:r w:rsidR="00817A28">
        <w:rPr>
          <w:rFonts w:asciiTheme="minorEastAsia" w:hAnsiTheme="minorEastAsia" w:cs="仿宋_GB2312"/>
          <w:sz w:val="28"/>
          <w:szCs w:val="28"/>
          <w:lang w:eastAsia="zh-CN"/>
        </w:rPr>
        <w:t>．</w:t>
      </w:r>
      <w:r w:rsidRPr="00817F1B">
        <w:rPr>
          <w:rFonts w:ascii="仿宋_GB2312" w:eastAsia="仿宋_GB2312" w:hAnsi="仿宋_GB2312" w:cs="仿宋_GB2312"/>
          <w:sz w:val="28"/>
          <w:szCs w:val="28"/>
        </w:rPr>
        <w:t>在疫情防控、服务保障国庆</w:t>
      </w:r>
      <w:r w:rsidRPr="00817F1B">
        <w:rPr>
          <w:rFonts w:ascii="仿宋_GB2312" w:eastAsia="仿宋_GB2312" w:hAnsi="仿宋_GB2312" w:cs="仿宋_GB2312" w:hint="default"/>
          <w:sz w:val="28"/>
          <w:szCs w:val="28"/>
        </w:rPr>
        <w:t>70周年、脱贫攻坚等重大活动和重大任务中表现突出</w:t>
      </w:r>
      <w:r>
        <w:rPr>
          <w:rFonts w:ascii="仿宋_GB2312" w:eastAsia="仿宋_GB2312" w:hAnsi="仿宋_GB2312" w:cs="仿宋_GB2312"/>
          <w:sz w:val="28"/>
          <w:szCs w:val="28"/>
        </w:rPr>
        <w:t>，</w:t>
      </w:r>
      <w:r w:rsidRPr="00817F1B">
        <w:rPr>
          <w:rFonts w:ascii="仿宋_GB2312" w:eastAsia="仿宋_GB2312" w:hAnsi="仿宋_GB2312" w:cs="仿宋_GB2312" w:hint="default"/>
          <w:sz w:val="28"/>
          <w:szCs w:val="28"/>
        </w:rPr>
        <w:t>政治素质</w:t>
      </w:r>
      <w:r>
        <w:rPr>
          <w:rFonts w:ascii="仿宋_GB2312" w:eastAsia="仿宋_GB2312" w:hAnsi="仿宋_GB2312" w:cs="仿宋_GB2312"/>
          <w:sz w:val="28"/>
          <w:szCs w:val="28"/>
        </w:rPr>
        <w:t>和日常工作表现过硬的可优先推荐</w:t>
      </w:r>
      <w:r w:rsidRPr="00817F1B">
        <w:rPr>
          <w:rFonts w:ascii="仿宋_GB2312" w:eastAsia="仿宋_GB2312" w:hAnsi="仿宋_GB2312" w:cs="仿宋_GB2312" w:hint="default"/>
          <w:sz w:val="28"/>
          <w:szCs w:val="28"/>
        </w:rPr>
        <w:t>。</w:t>
      </w:r>
    </w:p>
    <w:p w14:paraId="563ACDA8" w14:textId="77777777" w:rsidR="00492CF3" w:rsidRDefault="00981A35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三、评选表彰程序</w:t>
      </w:r>
    </w:p>
    <w:p w14:paraId="28F09706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．各院校要高度重视，加强领导，把评选推荐作为加强大学生思想政治教育的重要举措，大力宣传辅导员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学生工作者工作的先进典型和成效，依据评选条件和要求，按照实事求是、民主推荐、优中选优、宁缺勿滥的原则开展评选推荐工作。</w:t>
      </w:r>
    </w:p>
    <w:p w14:paraId="30DE97B9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．采取本单位自下而上民主推荐，逐级审核择优推荐，自上而下公开公示的方式产生优秀辅导员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优秀学生工作者推荐名单，以确保评选推荐工作的公正、公开、透明。</w:t>
      </w:r>
    </w:p>
    <w:p w14:paraId="666F662D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3</w:t>
      </w:r>
      <w:r>
        <w:rPr>
          <w:rFonts w:ascii="仿宋_GB2312" w:eastAsia="仿宋_GB2312" w:hAnsi="仿宋_GB2312" w:cs="仿宋_GB2312"/>
          <w:sz w:val="28"/>
          <w:szCs w:val="28"/>
        </w:rPr>
        <w:t>．推荐人选的公示期不少于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5</w:t>
      </w:r>
      <w:r>
        <w:rPr>
          <w:rFonts w:ascii="仿宋_GB2312" w:eastAsia="仿宋_GB2312" w:hAnsi="仿宋_GB2312" w:cs="仿宋_GB2312"/>
          <w:sz w:val="28"/>
          <w:szCs w:val="28"/>
        </w:rPr>
        <w:t>天，并将推荐人选提交研究会理事长单位共同评审。</w:t>
      </w:r>
    </w:p>
    <w:p w14:paraId="5AAFC19C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4</w:t>
      </w:r>
      <w:r>
        <w:rPr>
          <w:rFonts w:ascii="仿宋_GB2312" w:eastAsia="仿宋_GB2312" w:hAnsi="仿宋_GB2312" w:cs="仿宋_GB2312"/>
          <w:sz w:val="28"/>
          <w:szCs w:val="28"/>
        </w:rPr>
        <w:t>．对最终确定人选授予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“201</w:t>
      </w:r>
      <w:r w:rsidR="003E6CBE">
        <w:rPr>
          <w:rFonts w:ascii="仿宋_GB2312" w:eastAsia="仿宋_GB2312" w:hAnsi="仿宋_GB2312" w:cs="仿宋_GB2312" w:hint="default"/>
          <w:sz w:val="28"/>
          <w:szCs w:val="28"/>
          <w:lang w:val="en-US"/>
        </w:rPr>
        <w:t>9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</w:t>
      </w:r>
      <w:r w:rsidR="003E6CBE">
        <w:rPr>
          <w:rFonts w:ascii="仿宋_GB2312" w:eastAsia="仿宋_GB2312" w:hAnsi="仿宋_GB2312" w:cs="仿宋_GB2312" w:hint="default"/>
          <w:sz w:val="28"/>
          <w:szCs w:val="28"/>
          <w:lang w:val="en-US"/>
        </w:rPr>
        <w:t>20</w:t>
      </w:r>
      <w:r w:rsidR="003E6CBE">
        <w:rPr>
          <w:rFonts w:ascii="仿宋_GB2312" w:eastAsia="仿宋_GB2312" w:hAnsi="仿宋_GB2312" w:cs="仿宋_GB2312"/>
          <w:sz w:val="28"/>
          <w:szCs w:val="28"/>
        </w:rPr>
        <w:t>学年</w:t>
      </w:r>
      <w:r>
        <w:rPr>
          <w:rFonts w:ascii="仿宋_GB2312" w:eastAsia="仿宋_GB2312" w:hAnsi="仿宋_GB2312" w:cs="仿宋_GB2312"/>
          <w:sz w:val="28"/>
          <w:szCs w:val="28"/>
        </w:rPr>
        <w:t>全国中医药院校优秀辅导员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”</w:t>
      </w:r>
      <w:r>
        <w:rPr>
          <w:rFonts w:ascii="仿宋_GB2312" w:eastAsia="仿宋_GB2312" w:hAnsi="仿宋_GB2312" w:cs="仿宋_GB2312"/>
          <w:sz w:val="28"/>
          <w:szCs w:val="28"/>
        </w:rPr>
        <w:t>称号，</w:t>
      </w:r>
      <w:r w:rsidR="009305B3">
        <w:rPr>
          <w:rFonts w:ascii="仿宋_GB2312" w:eastAsia="仿宋_GB2312" w:hAnsi="仿宋_GB2312" w:cs="仿宋_GB2312"/>
          <w:sz w:val="28"/>
          <w:szCs w:val="28"/>
          <w:lang w:eastAsia="zh-CN"/>
        </w:rPr>
        <w:t>并</w:t>
      </w:r>
      <w:r>
        <w:rPr>
          <w:rFonts w:ascii="仿宋_GB2312" w:eastAsia="仿宋_GB2312" w:hAnsi="仿宋_GB2312" w:cs="仿宋_GB2312"/>
          <w:sz w:val="28"/>
          <w:szCs w:val="28"/>
        </w:rPr>
        <w:t>进行表彰。</w:t>
      </w:r>
    </w:p>
    <w:p w14:paraId="23A361C7" w14:textId="77777777" w:rsidR="00492CF3" w:rsidRDefault="00981A35">
      <w:pPr>
        <w:spacing w:line="560" w:lineRule="exact"/>
        <w:ind w:firstLine="560"/>
        <w:rPr>
          <w:rFonts w:ascii="黑体" w:eastAsia="黑体" w:hAnsi="黑体" w:cs="黑体" w:hint="default"/>
          <w:sz w:val="28"/>
          <w:szCs w:val="28"/>
        </w:rPr>
      </w:pPr>
      <w:r>
        <w:rPr>
          <w:rFonts w:ascii="黑体" w:eastAsia="黑体" w:hAnsi="黑体" w:cs="黑体"/>
          <w:sz w:val="28"/>
          <w:szCs w:val="28"/>
        </w:rPr>
        <w:t>四、申报材料要求</w:t>
      </w:r>
    </w:p>
    <w:p w14:paraId="4DEADC8B" w14:textId="77777777" w:rsidR="00492CF3" w:rsidRDefault="00981A35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  <w:lang w:val="en-US"/>
        </w:rPr>
        <w:t>1</w:t>
      </w:r>
      <w:r>
        <w:rPr>
          <w:rFonts w:ascii="仿宋_GB2312" w:eastAsia="仿宋_GB2312" w:hAnsi="仿宋_GB2312" w:cs="仿宋_GB2312"/>
          <w:sz w:val="28"/>
          <w:szCs w:val="28"/>
        </w:rPr>
        <w:t>．填写《全国中医药院校优秀辅导员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优秀学生工作者申报表》，申报表一式两份，后附申报事迹材料，材料要准确、生动、详实，具有代表性、典型性，字数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2000</w:t>
      </w:r>
      <w:r>
        <w:rPr>
          <w:rFonts w:ascii="仿宋_GB2312" w:eastAsia="仿宋_GB2312" w:hAnsi="仿宋_GB2312" w:cs="仿宋_GB2312"/>
          <w:sz w:val="28"/>
          <w:szCs w:val="28"/>
        </w:rPr>
        <w:t>～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3000</w:t>
      </w:r>
      <w:r>
        <w:rPr>
          <w:rFonts w:ascii="仿宋_GB2312" w:eastAsia="仿宋_GB2312" w:hAnsi="仿宋_GB2312" w:cs="仿宋_GB2312"/>
          <w:sz w:val="28"/>
          <w:szCs w:val="28"/>
        </w:rPr>
        <w:t>字。</w:t>
      </w:r>
    </w:p>
    <w:p w14:paraId="461BA4C0" w14:textId="77777777" w:rsidR="0002122F" w:rsidRDefault="00981A35" w:rsidP="0002122F">
      <w:pPr>
        <w:spacing w:line="560" w:lineRule="exact"/>
        <w:ind w:firstLine="560"/>
        <w:rPr>
          <w:rFonts w:ascii="仿宋_GB2312" w:eastAsia="PMingLiU" w:hAnsi="仿宋_GB2312" w:cs="仿宋_GB2312"/>
          <w:sz w:val="28"/>
          <w:szCs w:val="28"/>
        </w:rPr>
      </w:pPr>
      <w:r w:rsidRPr="0077196A">
        <w:rPr>
          <w:rFonts w:ascii="仿宋_GB2312" w:eastAsia="仿宋_GB2312" w:hAnsi="仿宋_GB2312" w:cs="仿宋_GB2312"/>
          <w:color w:val="auto"/>
          <w:sz w:val="28"/>
          <w:szCs w:val="28"/>
          <w:lang w:val="en-US"/>
        </w:rPr>
        <w:t>2</w:t>
      </w:r>
      <w:r w:rsidRPr="0077196A">
        <w:rPr>
          <w:rFonts w:ascii="仿宋_GB2312" w:eastAsia="仿宋_GB2312" w:hAnsi="仿宋_GB2312" w:cs="仿宋_GB2312"/>
          <w:color w:val="auto"/>
          <w:sz w:val="28"/>
          <w:szCs w:val="28"/>
        </w:rPr>
        <w:t>．各校</w:t>
      </w:r>
      <w:r w:rsidRPr="005204FE">
        <w:rPr>
          <w:rFonts w:ascii="仿宋_GB2312" w:eastAsia="仿宋_GB2312" w:hAnsi="仿宋_GB2312" w:cs="仿宋_GB2312"/>
          <w:color w:val="auto"/>
          <w:sz w:val="28"/>
          <w:szCs w:val="28"/>
        </w:rPr>
        <w:t>于</w:t>
      </w:r>
      <w:r w:rsidRPr="005204FE">
        <w:rPr>
          <w:rFonts w:ascii="仿宋_GB2312" w:eastAsia="仿宋_GB2312" w:hAnsi="仿宋_GB2312" w:cs="仿宋_GB2312"/>
          <w:color w:val="auto"/>
          <w:sz w:val="28"/>
          <w:szCs w:val="28"/>
          <w:lang w:val="en-US"/>
        </w:rPr>
        <w:t>20</w:t>
      </w:r>
      <w:r w:rsidR="00DB0298" w:rsidRPr="005204FE">
        <w:rPr>
          <w:rFonts w:ascii="仿宋_GB2312" w:eastAsia="仿宋_GB2312" w:hAnsi="仿宋_GB2312" w:cs="仿宋_GB2312" w:hint="default"/>
          <w:color w:val="auto"/>
          <w:sz w:val="28"/>
          <w:szCs w:val="28"/>
          <w:lang w:val="en-US"/>
        </w:rPr>
        <w:t>20</w:t>
      </w:r>
      <w:r w:rsidRPr="005204FE">
        <w:rPr>
          <w:rFonts w:ascii="仿宋_GB2312" w:eastAsia="仿宋_GB2312" w:hAnsi="仿宋_GB2312" w:cs="仿宋_GB2312"/>
          <w:color w:val="auto"/>
          <w:sz w:val="28"/>
          <w:szCs w:val="28"/>
        </w:rPr>
        <w:t>年</w:t>
      </w:r>
      <w:r w:rsidRPr="005204FE">
        <w:rPr>
          <w:rFonts w:ascii="仿宋_GB2312" w:eastAsia="仿宋_GB2312" w:hAnsi="仿宋_GB2312" w:cs="仿宋_GB2312"/>
          <w:color w:val="auto"/>
          <w:sz w:val="28"/>
          <w:szCs w:val="28"/>
          <w:lang w:val="en-US"/>
        </w:rPr>
        <w:t>9</w:t>
      </w:r>
      <w:r w:rsidRPr="005204FE">
        <w:rPr>
          <w:rFonts w:ascii="仿宋_GB2312" w:eastAsia="仿宋_GB2312" w:hAnsi="仿宋_GB2312" w:cs="仿宋_GB2312"/>
          <w:color w:val="auto"/>
          <w:sz w:val="28"/>
          <w:szCs w:val="28"/>
        </w:rPr>
        <w:t>月</w:t>
      </w:r>
      <w:r w:rsidR="004807D4" w:rsidRPr="005204FE">
        <w:rPr>
          <w:rFonts w:ascii="仿宋_GB2312" w:eastAsia="仿宋_GB2312" w:hAnsi="仿宋_GB2312" w:cs="仿宋_GB2312" w:hint="default"/>
          <w:color w:val="auto"/>
          <w:sz w:val="28"/>
          <w:szCs w:val="28"/>
          <w:lang w:val="en-US"/>
        </w:rPr>
        <w:t>25</w:t>
      </w:r>
      <w:r w:rsidRPr="005204FE">
        <w:rPr>
          <w:rFonts w:ascii="仿宋_GB2312" w:eastAsia="仿宋_GB2312" w:hAnsi="仿宋_GB2312" w:cs="仿宋_GB2312"/>
          <w:color w:val="auto"/>
          <w:sz w:val="28"/>
          <w:szCs w:val="28"/>
        </w:rPr>
        <w:t>日（星期</w:t>
      </w:r>
      <w:r w:rsidR="00DB0298" w:rsidRPr="005204FE">
        <w:rPr>
          <w:rFonts w:ascii="仿宋_GB2312" w:hAnsi="仿宋_GB2312" w:cs="仿宋_GB2312"/>
          <w:color w:val="auto"/>
          <w:sz w:val="28"/>
          <w:szCs w:val="28"/>
          <w:lang w:eastAsia="zh-CN"/>
        </w:rPr>
        <w:t>五</w:t>
      </w:r>
      <w:bookmarkStart w:id="1" w:name="_GoBack"/>
      <w:bookmarkEnd w:id="1"/>
      <w:r w:rsidRPr="005204FE">
        <w:rPr>
          <w:rFonts w:ascii="仿宋_GB2312" w:eastAsia="仿宋_GB2312" w:hAnsi="仿宋_GB2312" w:cs="仿宋_GB2312"/>
          <w:color w:val="auto"/>
          <w:sz w:val="28"/>
          <w:szCs w:val="28"/>
        </w:rPr>
        <w:t>）</w:t>
      </w:r>
      <w:r w:rsidRPr="0077196A">
        <w:rPr>
          <w:rFonts w:ascii="仿宋_GB2312" w:eastAsia="仿宋_GB2312" w:hAnsi="仿宋_GB2312" w:cs="仿宋_GB2312"/>
          <w:color w:val="auto"/>
          <w:sz w:val="28"/>
          <w:szCs w:val="28"/>
        </w:rPr>
        <w:t>前将</w:t>
      </w:r>
      <w:r>
        <w:rPr>
          <w:rFonts w:ascii="仿宋_GB2312" w:eastAsia="仿宋_GB2312" w:hAnsi="仿宋_GB2312" w:cs="仿宋_GB2312"/>
          <w:sz w:val="28"/>
          <w:szCs w:val="28"/>
        </w:rPr>
        <w:t>推荐人选的申报</w:t>
      </w:r>
      <w:r>
        <w:rPr>
          <w:rFonts w:ascii="仿宋_GB2312" w:eastAsia="仿宋_GB2312" w:hAnsi="仿宋_GB2312" w:cs="仿宋_GB2312"/>
          <w:sz w:val="28"/>
          <w:szCs w:val="28"/>
        </w:rPr>
        <w:lastRenderedPageBreak/>
        <w:t>表、事迹材料、照片（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2</w:t>
      </w:r>
      <w:r>
        <w:rPr>
          <w:rFonts w:ascii="仿宋_GB2312" w:eastAsia="仿宋_GB2312" w:hAnsi="仿宋_GB2312" w:cs="仿宋_GB2312"/>
          <w:sz w:val="28"/>
          <w:szCs w:val="28"/>
        </w:rPr>
        <w:t>寸免冠近照，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1MB</w:t>
      </w:r>
      <w:r>
        <w:rPr>
          <w:rFonts w:ascii="仿宋_GB2312" w:eastAsia="仿宋_GB2312" w:hAnsi="仿宋_GB2312" w:cs="仿宋_GB2312"/>
          <w:sz w:val="28"/>
          <w:szCs w:val="28"/>
        </w:rPr>
        <w:t>以内）电子版发送至以下电子邮箱，并将其纸质稿一份邮寄至以下通讯地址。研究会将材料汇总后，编制《全国中医药院校辅导员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/</w:t>
      </w:r>
      <w:r>
        <w:rPr>
          <w:rFonts w:ascii="仿宋_GB2312" w:eastAsia="仿宋_GB2312" w:hAnsi="仿宋_GB2312" w:cs="仿宋_GB2312"/>
          <w:sz w:val="28"/>
          <w:szCs w:val="28"/>
        </w:rPr>
        <w:t>优秀学生工作者先进事迹汇编》，以供各院校学习交流。</w:t>
      </w:r>
    </w:p>
    <w:p w14:paraId="2D8C34F0" w14:textId="77777777" w:rsidR="0002122F" w:rsidRDefault="0002122F" w:rsidP="0002122F">
      <w:pPr>
        <w:spacing w:line="560" w:lineRule="exact"/>
        <w:ind w:firstLine="560"/>
        <w:rPr>
          <w:rFonts w:ascii="仿宋_GB2312" w:eastAsia="PMingLiU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联系人： 张春泥、赵娜</w:t>
      </w:r>
    </w:p>
    <w:p w14:paraId="76D7B732" w14:textId="77777777" w:rsidR="0002122F" w:rsidRDefault="0002122F" w:rsidP="0002122F">
      <w:pPr>
        <w:spacing w:line="560" w:lineRule="exact"/>
        <w:ind w:firstLine="560"/>
        <w:rPr>
          <w:rFonts w:ascii="仿宋_GB2312" w:eastAsia="PMingLiU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联系电话：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010-53911265</w:t>
      </w:r>
      <w:r>
        <w:rPr>
          <w:rFonts w:ascii="仿宋_GB2312" w:eastAsia="仿宋_GB2312" w:hAnsi="仿宋_GB2312" w:cs="仿宋_GB2312"/>
          <w:sz w:val="28"/>
          <w:szCs w:val="28"/>
        </w:rPr>
        <w:t>、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010-64286618</w:t>
      </w:r>
      <w:r>
        <w:rPr>
          <w:rFonts w:ascii="仿宋_GB2312" w:eastAsia="仿宋_GB2312" w:hAnsi="仿宋_GB2312" w:cs="仿宋_GB2312"/>
          <w:sz w:val="28"/>
          <w:szCs w:val="28"/>
        </w:rPr>
        <w:t>，</w:t>
      </w:r>
      <w:r>
        <w:rPr>
          <w:rFonts w:ascii="仿宋_GB2312" w:eastAsia="仿宋_GB2312" w:hAnsi="仿宋_GB2312" w:cs="仿宋_GB2312"/>
          <w:sz w:val="28"/>
          <w:szCs w:val="28"/>
          <w:lang w:val="en-US"/>
        </w:rPr>
        <w:t>15011420366</w:t>
      </w:r>
    </w:p>
    <w:p w14:paraId="4C9BFB77" w14:textId="77777777" w:rsidR="0002122F" w:rsidRPr="006F7914" w:rsidRDefault="0002122F" w:rsidP="0002122F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电子邮箱：</w:t>
      </w:r>
      <w:r w:rsidRPr="006F7914">
        <w:rPr>
          <w:rFonts w:ascii="仿宋_GB2312" w:eastAsia="仿宋_GB2312" w:hAnsi="仿宋_GB2312" w:cs="仿宋_GB2312"/>
          <w:sz w:val="28"/>
          <w:szCs w:val="28"/>
        </w:rPr>
        <w:t>xgnh2010@163.com</w:t>
      </w:r>
    </w:p>
    <w:p w14:paraId="170AD947" w14:textId="77777777" w:rsidR="0002122F" w:rsidRPr="006F7914" w:rsidRDefault="0002122F" w:rsidP="0002122F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通讯地址：北京</w:t>
      </w:r>
      <w:r w:rsidRPr="006F7914">
        <w:rPr>
          <w:rFonts w:ascii="仿宋_GB2312" w:eastAsia="仿宋_GB2312" w:hAnsi="仿宋_GB2312" w:cs="仿宋_GB2312"/>
          <w:sz w:val="28"/>
          <w:szCs w:val="28"/>
        </w:rPr>
        <w:t>市房山</w:t>
      </w:r>
      <w:r w:rsidRPr="006F7914">
        <w:rPr>
          <w:rFonts w:ascii="仿宋_GB2312" w:eastAsia="仿宋_GB2312" w:hAnsi="仿宋_GB2312" w:cs="仿宋_GB2312" w:hint="default"/>
          <w:sz w:val="28"/>
          <w:szCs w:val="28"/>
        </w:rPr>
        <w:t>高教园区北京中医药大</w:t>
      </w:r>
      <w:r>
        <w:rPr>
          <w:rFonts w:ascii="仿宋_GB2312" w:eastAsia="仿宋_GB2312" w:hAnsi="仿宋_GB2312" w:cs="仿宋_GB2312"/>
          <w:sz w:val="28"/>
          <w:szCs w:val="28"/>
        </w:rPr>
        <w:t>学学工部</w:t>
      </w:r>
    </w:p>
    <w:p w14:paraId="163E327E" w14:textId="77777777" w:rsidR="0002122F" w:rsidRPr="0002122F" w:rsidRDefault="0002122F" w:rsidP="0002122F">
      <w:pPr>
        <w:spacing w:line="560" w:lineRule="exact"/>
        <w:ind w:firstLine="560"/>
        <w:rPr>
          <w:rFonts w:ascii="仿宋_GB2312" w:eastAsia="仿宋_GB2312" w:hAnsi="仿宋_GB2312" w:cs="仿宋_GB2312" w:hint="default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邮政编码：</w:t>
      </w:r>
      <w:r w:rsidRPr="006F7914">
        <w:rPr>
          <w:rFonts w:ascii="仿宋_GB2312" w:eastAsia="仿宋_GB2312" w:hAnsi="仿宋_GB2312" w:cs="仿宋_GB2312"/>
          <w:sz w:val="28"/>
          <w:szCs w:val="28"/>
        </w:rPr>
        <w:t>102488</w:t>
      </w:r>
    </w:p>
    <w:p w14:paraId="6B23BA00" w14:textId="77777777" w:rsidR="00492CF3" w:rsidRDefault="00492CF3" w:rsidP="0002122F">
      <w:pPr>
        <w:spacing w:line="560" w:lineRule="exact"/>
        <w:ind w:firstLine="560"/>
        <w:rPr>
          <w:rFonts w:hint="default"/>
        </w:rPr>
      </w:pPr>
    </w:p>
    <w:sectPr w:rsidR="00492CF3">
      <w:footerReference w:type="default" r:id="rId6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607B15" w14:textId="77777777" w:rsidR="00E36F0C" w:rsidRDefault="00E36F0C">
      <w:pPr>
        <w:rPr>
          <w:rFonts w:hint="default"/>
        </w:rPr>
      </w:pPr>
      <w:r>
        <w:separator/>
      </w:r>
    </w:p>
  </w:endnote>
  <w:endnote w:type="continuationSeparator" w:id="0">
    <w:p w14:paraId="1EADE871" w14:textId="77777777" w:rsidR="00E36F0C" w:rsidRDefault="00E36F0C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6CDA5" w14:textId="77777777" w:rsidR="00492CF3" w:rsidRDefault="00981A35">
    <w:pPr>
      <w:pStyle w:val="a5"/>
      <w:tabs>
        <w:tab w:val="clear" w:pos="8306"/>
        <w:tab w:val="right" w:pos="828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 w:rsidR="005204FE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CC8C94" w14:textId="77777777" w:rsidR="00E36F0C" w:rsidRDefault="00E36F0C">
      <w:pPr>
        <w:rPr>
          <w:rFonts w:hint="default"/>
        </w:rPr>
      </w:pPr>
      <w:r>
        <w:separator/>
      </w:r>
    </w:p>
  </w:footnote>
  <w:footnote w:type="continuationSeparator" w:id="0">
    <w:p w14:paraId="464809B5" w14:textId="77777777" w:rsidR="00E36F0C" w:rsidRDefault="00E36F0C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CF3"/>
    <w:rsid w:val="0002122F"/>
    <w:rsid w:val="00095397"/>
    <w:rsid w:val="00171405"/>
    <w:rsid w:val="001F61F0"/>
    <w:rsid w:val="002B52E8"/>
    <w:rsid w:val="003107A3"/>
    <w:rsid w:val="003E6CBE"/>
    <w:rsid w:val="00404E6F"/>
    <w:rsid w:val="00421047"/>
    <w:rsid w:val="00457A9A"/>
    <w:rsid w:val="004807D4"/>
    <w:rsid w:val="00492CF3"/>
    <w:rsid w:val="004D04CA"/>
    <w:rsid w:val="004E6AFA"/>
    <w:rsid w:val="00511B08"/>
    <w:rsid w:val="005204FE"/>
    <w:rsid w:val="006F7914"/>
    <w:rsid w:val="0074237B"/>
    <w:rsid w:val="0077196A"/>
    <w:rsid w:val="0079553A"/>
    <w:rsid w:val="00817A28"/>
    <w:rsid w:val="00817F1B"/>
    <w:rsid w:val="008A357F"/>
    <w:rsid w:val="009305B3"/>
    <w:rsid w:val="00953BFD"/>
    <w:rsid w:val="00981A35"/>
    <w:rsid w:val="00AA2D8C"/>
    <w:rsid w:val="00C83CE9"/>
    <w:rsid w:val="00CB0B15"/>
    <w:rsid w:val="00CC4101"/>
    <w:rsid w:val="00CF1C74"/>
    <w:rsid w:val="00DB0298"/>
    <w:rsid w:val="00E34A33"/>
    <w:rsid w:val="00E36F0C"/>
    <w:rsid w:val="00F357CA"/>
    <w:rsid w:val="00F85F0B"/>
    <w:rsid w:val="00F95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F5BEE7"/>
  <w15:docId w15:val="{F9BF78D7-73DF-49C8-897B-404014DC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  <w:lang w:val="zh-TW"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153"/>
        <w:tab w:val="right" w:pos="8306"/>
      </w:tabs>
    </w:pPr>
    <w:rPr>
      <w:rFonts w:ascii="Calibri" w:eastAsia="Calibri" w:hAnsi="Calibri" w:cs="Calibri"/>
      <w:color w:val="000000"/>
      <w:kern w:val="2"/>
      <w:sz w:val="18"/>
      <w:szCs w:val="18"/>
      <w:u w:color="000000"/>
    </w:rPr>
  </w:style>
  <w:style w:type="paragraph" w:styleId="a6">
    <w:name w:val="header"/>
    <w:basedOn w:val="a"/>
    <w:link w:val="Char"/>
    <w:uiPriority w:val="99"/>
    <w:unhideWhenUsed/>
    <w:rsid w:val="000212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2122F"/>
    <w:rPr>
      <w:rFonts w:ascii="Arial Unicode MS" w:hAnsi="Arial Unicode MS" w:cs="Arial Unicode MS"/>
      <w:color w:val="000000"/>
      <w:kern w:val="2"/>
      <w:sz w:val="18"/>
      <w:szCs w:val="18"/>
      <w:u w:color="000000"/>
      <w:lang w:val="zh-TW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2667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5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Arial Unicode MS"/>
            <a:ea typeface="Arial Unicode MS"/>
            <a:cs typeface="Arial Unicode MS"/>
            <a:sym typeface="Arial Unicode M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张春泥</cp:lastModifiedBy>
  <cp:revision>26</cp:revision>
  <dcterms:created xsi:type="dcterms:W3CDTF">2019-08-12T00:19:00Z</dcterms:created>
  <dcterms:modified xsi:type="dcterms:W3CDTF">2020-08-19T08:30:00Z</dcterms:modified>
</cp:coreProperties>
</file>