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3B" w:rsidRDefault="002E003B" w:rsidP="002E003B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附件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：</w:t>
      </w:r>
    </w:p>
    <w:p w:rsidR="002E003B" w:rsidRPr="002E003B" w:rsidRDefault="002E003B" w:rsidP="002E003B">
      <w:pPr>
        <w:spacing w:after="0"/>
        <w:jc w:val="center"/>
        <w:rPr>
          <w:rFonts w:ascii="方正小标宋简体" w:eastAsia="方正小标宋简体" w:hint="eastAsia"/>
          <w:sz w:val="40"/>
        </w:rPr>
      </w:pPr>
      <w:bookmarkStart w:id="0" w:name="_GoBack"/>
      <w:r>
        <w:rPr>
          <w:rFonts w:ascii="方正小标宋简体" w:eastAsia="方正小标宋简体" w:hint="eastAsia"/>
          <w:sz w:val="40"/>
        </w:rPr>
        <w:t>北京中医药大学班主任学生评议表</w:t>
      </w:r>
    </w:p>
    <w:bookmarkEnd w:id="0"/>
    <w:p w:rsidR="002E003B" w:rsidRDefault="002E003B" w:rsidP="002E003B">
      <w:pPr>
        <w:spacing w:afterLines="100" w:after="240"/>
        <w:ind w:left="11" w:right="147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4"/>
        </w:rPr>
        <w:t>____________</w:t>
      </w:r>
      <w:r>
        <w:rPr>
          <w:rFonts w:asciiTheme="minorEastAsia" w:hAnsiTheme="minorEastAsia" w:hint="eastAsia"/>
          <w:sz w:val="28"/>
          <w:szCs w:val="28"/>
        </w:rPr>
        <w:t>学年度</w:t>
      </w:r>
      <w:r>
        <w:rPr>
          <w:rFonts w:asciiTheme="minorEastAsia" w:hAnsiTheme="minorEastAsia" w:hint="eastAsia"/>
          <w:sz w:val="24"/>
        </w:rPr>
        <w:t>____________</w:t>
      </w:r>
      <w:r>
        <w:rPr>
          <w:rFonts w:asciiTheme="minorEastAsia" w:hAnsiTheme="minorEastAsia" w:hint="eastAsia"/>
          <w:sz w:val="28"/>
          <w:szCs w:val="28"/>
        </w:rPr>
        <w:t>院系</w:t>
      </w:r>
      <w:r>
        <w:rPr>
          <w:rFonts w:asciiTheme="minorEastAsia" w:hAnsiTheme="minorEastAsia" w:hint="eastAsia"/>
          <w:sz w:val="24"/>
        </w:rPr>
        <w:t>____________</w:t>
      </w:r>
      <w:r>
        <w:rPr>
          <w:rFonts w:asciiTheme="minorEastAsia" w:hAnsiTheme="minorEastAsia" w:hint="eastAsia"/>
          <w:sz w:val="28"/>
          <w:szCs w:val="28"/>
        </w:rPr>
        <w:t>班级   班主任</w:t>
      </w:r>
      <w:r>
        <w:rPr>
          <w:rFonts w:asciiTheme="minorEastAsia" w:hAnsiTheme="minorEastAsia" w:hint="eastAsia"/>
          <w:sz w:val="24"/>
        </w:rPr>
        <w:t>____________</w:t>
      </w:r>
    </w:p>
    <w:tbl>
      <w:tblPr>
        <w:tblStyle w:val="TableGrid"/>
        <w:tblW w:w="9180" w:type="dxa"/>
        <w:jc w:val="center"/>
        <w:tblInd w:w="0" w:type="dxa"/>
        <w:tblLayout w:type="fixed"/>
        <w:tblCellMar>
          <w:left w:w="108" w:type="dxa"/>
        </w:tblCellMar>
        <w:tblLook w:val="04A0" w:firstRow="1" w:lastRow="0" w:firstColumn="1" w:lastColumn="0" w:noHBand="0" w:noVBand="1"/>
      </w:tblPr>
      <w:tblGrid>
        <w:gridCol w:w="1080"/>
        <w:gridCol w:w="6930"/>
        <w:gridCol w:w="1170"/>
      </w:tblGrid>
      <w:tr w:rsidR="002E003B" w:rsidTr="00434110">
        <w:trPr>
          <w:trHeight w:val="589"/>
          <w:jc w:val="center"/>
        </w:trPr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/>
              <w:ind w:right="103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kern w:val="2"/>
                <w:sz w:val="28"/>
                <w:szCs w:val="28"/>
              </w:rPr>
              <w:t>内容（</w:t>
            </w:r>
            <w:r>
              <w:rPr>
                <w:rFonts w:asciiTheme="minorEastAsia" w:hAnsiTheme="minorEastAsia" w:hint="eastAsia"/>
                <w:b/>
                <w:kern w:val="2"/>
                <w:sz w:val="28"/>
                <w:szCs w:val="28"/>
              </w:rPr>
              <w:t>100</w:t>
            </w:r>
            <w:r>
              <w:rPr>
                <w:rFonts w:asciiTheme="minorEastAsia" w:hAnsiTheme="minorEastAsia" w:hint="eastAsia"/>
                <w:b/>
                <w:kern w:val="2"/>
                <w:sz w:val="28"/>
                <w:szCs w:val="28"/>
              </w:rPr>
              <w:t>分）</w:t>
            </w:r>
            <w:r>
              <w:rPr>
                <w:rFonts w:asciiTheme="minorEastAsia" w:hAnsiTheme="minorEastAsia" w:hint="eastAsia"/>
                <w:b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/>
              <w:ind w:left="77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kern w:val="2"/>
                <w:sz w:val="28"/>
                <w:szCs w:val="28"/>
              </w:rPr>
              <w:t>得分</w:t>
            </w:r>
            <w:r>
              <w:rPr>
                <w:rFonts w:asciiTheme="minorEastAsia" w:hAnsiTheme="minorEastAsia" w:hint="eastAsia"/>
                <w:b/>
                <w:kern w:val="2"/>
                <w:sz w:val="28"/>
                <w:szCs w:val="28"/>
              </w:rPr>
              <w:t xml:space="preserve"> </w:t>
            </w:r>
          </w:p>
        </w:tc>
      </w:tr>
      <w:tr w:rsidR="002E003B" w:rsidTr="00434110">
        <w:trPr>
          <w:trHeight w:val="366"/>
          <w:jc w:val="center"/>
        </w:trPr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．为人师表，处事公正，每周至少一次到班级和学生宿舍了解情况，每月应召开一次班会。（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分）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 xml:space="preserve"> </w:t>
            </w:r>
          </w:p>
        </w:tc>
      </w:tr>
      <w:tr w:rsidR="002E003B" w:rsidTr="00434110">
        <w:trPr>
          <w:trHeight w:val="537"/>
          <w:jc w:val="center"/>
        </w:trPr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．培养鼓励学生的“爱国荣校”精神，引导学生思想上积极追求上进，树立崇高的理想和远大的信念。（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分）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 xml:space="preserve"> </w:t>
            </w:r>
          </w:p>
        </w:tc>
      </w:tr>
      <w:tr w:rsidR="002E003B" w:rsidTr="00434110">
        <w:trPr>
          <w:trHeight w:val="177"/>
          <w:jc w:val="center"/>
        </w:trPr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．培养学生良好的道德品质，提高学生自身修养，表扬先进，批评不良现象。（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分）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 xml:space="preserve"> </w:t>
            </w:r>
          </w:p>
        </w:tc>
      </w:tr>
      <w:tr w:rsidR="002E003B" w:rsidTr="00434110">
        <w:trPr>
          <w:trHeight w:val="70"/>
          <w:jc w:val="center"/>
        </w:trPr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4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．注意观察学生的思想变化，准确把握学生思想动态。针对学生思想上存在的倾向性问题、热点难点问题，及时疏导解决。（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分）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 xml:space="preserve"> </w:t>
            </w:r>
          </w:p>
        </w:tc>
      </w:tr>
      <w:tr w:rsidR="002E003B" w:rsidTr="00434110">
        <w:trPr>
          <w:trHeight w:val="70"/>
          <w:jc w:val="center"/>
        </w:trPr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ind w:right="-14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．重视班级党员发展工作，做好入党积极分子的培养工作。</w:t>
            </w:r>
          </w:p>
          <w:p w:rsidR="002E003B" w:rsidRDefault="002E003B" w:rsidP="00434110">
            <w:pPr>
              <w:spacing w:after="0" w:line="360" w:lineRule="exact"/>
              <w:ind w:right="-14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（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分）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 xml:space="preserve"> </w:t>
            </w:r>
          </w:p>
        </w:tc>
      </w:tr>
      <w:tr w:rsidR="002E003B" w:rsidTr="00434110">
        <w:trPr>
          <w:trHeight w:val="557"/>
          <w:jc w:val="center"/>
        </w:trPr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ind w:right="-14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．注重班干部的工作能力、工作方式、方法及其它素质的培养。指导班委、团支部开展工作，充分发挥党员、团员、入党积极分子、学生干部的模范带头作用，增强班级凝聚力。（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分）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 xml:space="preserve"> </w:t>
            </w:r>
          </w:p>
        </w:tc>
      </w:tr>
      <w:tr w:rsidR="002E003B" w:rsidTr="00434110">
        <w:trPr>
          <w:trHeight w:val="422"/>
          <w:jc w:val="center"/>
        </w:trPr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ind w:right="-13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7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．了解并掌握本班学生学习动态，指导班级开展学习工作。结合教学实践或工作经验，对学生进行学习目的、学习方法和专业思想教育。（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分）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 xml:space="preserve"> </w:t>
            </w:r>
          </w:p>
        </w:tc>
      </w:tr>
      <w:tr w:rsidR="002E003B" w:rsidTr="00434110">
        <w:trPr>
          <w:trHeight w:val="467"/>
          <w:jc w:val="center"/>
        </w:trPr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8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．了解并掌握班级学生的生活经济状况，主动关心家庭困难的学生，以各种方式帮助他们解决实际困难。（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分）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 xml:space="preserve"> </w:t>
            </w:r>
          </w:p>
        </w:tc>
      </w:tr>
      <w:tr w:rsidR="002E003B" w:rsidTr="00434110">
        <w:trPr>
          <w:trHeight w:val="951"/>
          <w:jc w:val="center"/>
        </w:trPr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9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．关注学生心理健康状况，对学生的心理健康状况做到心中有数，注重学生健康心理的培养和引导，能及时发现学生的心理问题，并采取积极的疏导、转介措施。（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分）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 xml:space="preserve"> </w:t>
            </w:r>
          </w:p>
        </w:tc>
      </w:tr>
      <w:tr w:rsidR="002E003B" w:rsidTr="00434110">
        <w:trPr>
          <w:trHeight w:val="107"/>
          <w:jc w:val="center"/>
        </w:trPr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．关心学生的寝室卫生，注意宿舍人际关系的排解。（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>分）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2"/>
                <w:sz w:val="28"/>
                <w:szCs w:val="28"/>
              </w:rPr>
              <w:t xml:space="preserve"> </w:t>
            </w:r>
          </w:p>
        </w:tc>
      </w:tr>
      <w:tr w:rsidR="002E003B" w:rsidTr="00434110">
        <w:trPr>
          <w:trHeight w:val="474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kern w:val="2"/>
                <w:sz w:val="28"/>
                <w:szCs w:val="28"/>
              </w:rPr>
              <w:t>总分</w:t>
            </w:r>
          </w:p>
        </w:tc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03B" w:rsidRDefault="002E003B" w:rsidP="00434110">
            <w:pPr>
              <w:spacing w:after="0" w:line="360" w:lineRule="exact"/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kern w:val="2"/>
                <w:sz w:val="28"/>
                <w:szCs w:val="28"/>
              </w:rPr>
              <w:t xml:space="preserve"> </w:t>
            </w:r>
          </w:p>
        </w:tc>
      </w:tr>
    </w:tbl>
    <w:p w:rsidR="002E003B" w:rsidRDefault="002E003B" w:rsidP="002E003B">
      <w:pPr>
        <w:spacing w:after="262"/>
        <w:jc w:val="both"/>
        <w:sectPr w:rsidR="002E003B" w:rsidSect="002E003B">
          <w:footerReference w:type="even" r:id="rId4"/>
          <w:footerReference w:type="default" r:id="rId5"/>
          <w:footerReference w:type="first" r:id="rId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Theme="minorEastAsia" w:hAnsiTheme="minorEastAsia"/>
          <w:sz w:val="24"/>
        </w:rPr>
        <w:t xml:space="preserve"> </w:t>
      </w:r>
    </w:p>
    <w:p w:rsidR="002E003B" w:rsidRDefault="002E003B" w:rsidP="002E003B">
      <w:pPr>
        <w:spacing w:after="141"/>
        <w:rPr>
          <w:rFonts w:ascii="仿宋" w:eastAsia="仿宋" w:hAnsi="仿宋" w:hint="eastAsia"/>
          <w:sz w:val="32"/>
          <w:szCs w:val="32"/>
        </w:rPr>
        <w:sectPr w:rsidR="002E003B">
          <w:type w:val="continuous"/>
          <w:pgSz w:w="12240" w:h="15840"/>
          <w:pgMar w:top="1134" w:right="1440" w:bottom="851" w:left="1440" w:header="709" w:footer="709" w:gutter="0"/>
          <w:cols w:space="708"/>
          <w:docGrid w:linePitch="360"/>
        </w:sectPr>
      </w:pPr>
    </w:p>
    <w:p w:rsidR="00BD4695" w:rsidRDefault="002E003B" w:rsidP="002E003B">
      <w:pPr>
        <w:rPr>
          <w:rFonts w:hint="eastAsia"/>
        </w:rPr>
      </w:pPr>
    </w:p>
    <w:sectPr w:rsidR="00BD4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BD" w:rsidRDefault="002E003B">
    <w:pPr>
      <w:spacing w:after="0"/>
    </w:pPr>
    <w:r>
      <w:rPr>
        <w:sz w:val="28"/>
      </w:rPr>
      <w:t xml:space="preserve">- </w:t>
    </w:r>
    <w:r>
      <w:rPr>
        <w:sz w:val="32"/>
      </w:rPr>
      <w:fldChar w:fldCharType="begin"/>
    </w:r>
    <w:r>
      <w:instrText xml:space="preserve"> PAGE   \* MERGEFORMAT </w:instrText>
    </w:r>
    <w:r>
      <w:rPr>
        <w:sz w:val="32"/>
      </w:rPr>
      <w:fldChar w:fldCharType="separate"/>
    </w:r>
    <w:r>
      <w:rPr>
        <w:sz w:val="28"/>
      </w:rPr>
      <w:t>6</w:t>
    </w:r>
    <w:r>
      <w:rPr>
        <w:sz w:val="28"/>
      </w:rPr>
      <w:fldChar w:fldCharType="end"/>
    </w:r>
    <w:r>
      <w:rPr>
        <w:sz w:val="28"/>
      </w:rPr>
      <w:t xml:space="preserve"> -</w:t>
    </w:r>
    <w:r>
      <w:rPr>
        <w:rFonts w:ascii="Times New Roman" w:eastAsia="Times New Roman" w:hAnsi="Times New Roman" w:cs="Times New Roman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BD" w:rsidRDefault="002E003B">
    <w:pPr>
      <w:spacing w:after="0"/>
      <w:ind w:right="62"/>
      <w:jc w:val="center"/>
    </w:pPr>
    <w:r>
      <w:rPr>
        <w:sz w:val="28"/>
      </w:rPr>
      <w:t xml:space="preserve">- </w:t>
    </w:r>
    <w:r>
      <w:rPr>
        <w:sz w:val="32"/>
      </w:rPr>
      <w:fldChar w:fldCharType="begin"/>
    </w:r>
    <w:r>
      <w:instrText xml:space="preserve"> PAGE   \* MERGEFORMAT </w:instrText>
    </w:r>
    <w:r>
      <w:rPr>
        <w:sz w:val="32"/>
      </w:rPr>
      <w:fldChar w:fldCharType="separate"/>
    </w:r>
    <w:r w:rsidRPr="002E003B">
      <w:rPr>
        <w:noProof/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BD" w:rsidRDefault="002E003B">
    <w:pPr>
      <w:spacing w:after="0"/>
      <w:ind w:right="62"/>
      <w:jc w:val="right"/>
    </w:pPr>
    <w:r>
      <w:rPr>
        <w:sz w:val="28"/>
      </w:rPr>
      <w:t xml:space="preserve">- </w:t>
    </w:r>
    <w:r>
      <w:rPr>
        <w:sz w:val="32"/>
      </w:rPr>
      <w:fldChar w:fldCharType="begin"/>
    </w:r>
    <w:r>
      <w:instrText xml:space="preserve"> PAGE   \* MERGEFORMAT </w:instrText>
    </w:r>
    <w:r>
      <w:rPr>
        <w:sz w:val="32"/>
      </w:rP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 xml:space="preserve">-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3B"/>
    <w:rsid w:val="001145C0"/>
    <w:rsid w:val="002E003B"/>
    <w:rsid w:val="007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050C"/>
  <w15:chartTrackingRefBased/>
  <w15:docId w15:val="{A2596684-FA2B-46CE-87D9-4C645F1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03B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2E003B"/>
    <w:rPr>
      <w:rFonts w:ascii="Calibri" w:eastAsia="宋体" w:hAnsi="Calibri" w:cs="Times New Roman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2019-01-14T00:52:00Z</dcterms:created>
  <dcterms:modified xsi:type="dcterms:W3CDTF">2019-01-14T00:53:00Z</dcterms:modified>
</cp:coreProperties>
</file>